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E" w:rsidRDefault="00033EFE" w:rsidP="00033EFE">
      <w:pPr>
        <w:jc w:val="center"/>
        <w:rPr>
          <w:rFonts w:ascii="Arial" w:hAnsi="Arial" w:cs="Arial"/>
          <w:b/>
          <w:bCs/>
        </w:rPr>
      </w:pPr>
    </w:p>
    <w:p w:rsidR="00033EFE" w:rsidRDefault="00033EFE" w:rsidP="00033EFE">
      <w:pPr>
        <w:jc w:val="right"/>
        <w:rPr>
          <w:rFonts w:ascii="Arial" w:hAnsi="Arial" w:cs="Arial"/>
          <w:sz w:val="20"/>
          <w:szCs w:val="20"/>
        </w:rPr>
      </w:pPr>
    </w:p>
    <w:p w:rsidR="003A3D27" w:rsidRPr="00F0032B" w:rsidRDefault="003A3D27" w:rsidP="00033EFE">
      <w:pPr>
        <w:jc w:val="right"/>
        <w:rPr>
          <w:rFonts w:ascii="Arial" w:hAnsi="Arial" w:cs="Arial"/>
          <w:sz w:val="20"/>
          <w:szCs w:val="20"/>
        </w:rPr>
      </w:pPr>
    </w:p>
    <w:p w:rsidR="00033EFE" w:rsidRDefault="00033EFE" w:rsidP="00033EFE">
      <w:pPr>
        <w:jc w:val="center"/>
        <w:rPr>
          <w:rFonts w:ascii="Arial" w:hAnsi="Arial" w:cs="Arial"/>
          <w:b/>
          <w:bCs/>
        </w:rPr>
      </w:pPr>
      <w:r w:rsidRPr="00F0032B">
        <w:rPr>
          <w:rFonts w:ascii="Arial" w:hAnsi="Arial" w:cs="Arial"/>
          <w:b/>
          <w:bCs/>
        </w:rPr>
        <w:t>Harmonogram płatności</w:t>
      </w:r>
    </w:p>
    <w:p w:rsidR="00D1733D" w:rsidRPr="00F0032B" w:rsidRDefault="00D1733D" w:rsidP="00033EFE">
      <w:pPr>
        <w:jc w:val="center"/>
        <w:rPr>
          <w:rFonts w:ascii="Arial" w:hAnsi="Arial" w:cs="Arial"/>
          <w:b/>
          <w:bCs/>
        </w:rPr>
      </w:pPr>
    </w:p>
    <w:p w:rsidR="003A3D27" w:rsidRDefault="003A3D27" w:rsidP="003A3D27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946"/>
        <w:gridCol w:w="1287"/>
        <w:gridCol w:w="1520"/>
        <w:gridCol w:w="1167"/>
        <w:gridCol w:w="1617"/>
        <w:gridCol w:w="1750"/>
      </w:tblGrid>
      <w:tr w:rsidR="003A3D27" w:rsidRPr="006B22A4" w:rsidTr="00B34C47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Wersja</w:t>
            </w: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Status</w:t>
            </w: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Data przesłania</w:t>
            </w: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Data zatwierdzenia</w:t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3A3D27" w:rsidRPr="006B22A4" w:rsidTr="00B34C47">
        <w:trPr>
          <w:trHeight w:val="51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</w:tcPr>
          <w:p w:rsidR="003A3D27" w:rsidRPr="006B22A4" w:rsidRDefault="003A3D27" w:rsidP="00B34C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3" w:type="dxa"/>
            <w:tcBorders>
              <w:bottom w:val="single" w:sz="4" w:space="0" w:color="auto"/>
            </w:tcBorders>
            <w:shd w:val="clear" w:color="auto" w:fill="DCDCDC"/>
          </w:tcPr>
          <w:p w:rsidR="003A3D27" w:rsidRPr="006B22A4" w:rsidRDefault="003A3D27" w:rsidP="00B34C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DCDCDC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  <w:shd w:val="clear" w:color="auto" w:fill="DCDCDC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DCDCDC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CDCDC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tcBorders>
              <w:bottom w:val="single" w:sz="4" w:space="0" w:color="auto"/>
            </w:tcBorders>
            <w:shd w:val="clear" w:color="auto" w:fill="DCDCDC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3D27" w:rsidRPr="006B22A4" w:rsidRDefault="003A3D27" w:rsidP="003A3D2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"/>
        <w:gridCol w:w="960"/>
        <w:gridCol w:w="1229"/>
        <w:gridCol w:w="1329"/>
        <w:gridCol w:w="1707"/>
        <w:gridCol w:w="961"/>
        <w:gridCol w:w="995"/>
        <w:gridCol w:w="1295"/>
      </w:tblGrid>
      <w:tr w:rsidR="003A3D27" w:rsidRPr="006B22A4" w:rsidTr="00B34C47">
        <w:trPr>
          <w:trHeight w:val="263"/>
        </w:trPr>
        <w:tc>
          <w:tcPr>
            <w:tcW w:w="824" w:type="dxa"/>
            <w:vMerge w:val="restart"/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Rok</w:t>
            </w:r>
          </w:p>
        </w:tc>
        <w:tc>
          <w:tcPr>
            <w:tcW w:w="973" w:type="dxa"/>
            <w:vMerge w:val="restart"/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Kwartał</w:t>
            </w:r>
          </w:p>
        </w:tc>
        <w:tc>
          <w:tcPr>
            <w:tcW w:w="1358" w:type="dxa"/>
            <w:vMerge w:val="restart"/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Miesiąc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34" w:type="dxa"/>
            <w:vMerge w:val="restart"/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60" w:type="dxa"/>
            <w:vMerge w:val="restart"/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2766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3A3D27" w:rsidRPr="006B22A4" w:rsidTr="00B34C47">
        <w:trPr>
          <w:trHeight w:val="262"/>
        </w:trPr>
        <w:tc>
          <w:tcPr>
            <w:tcW w:w="824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Zaliczka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Refundacja</w:t>
            </w:r>
          </w:p>
        </w:tc>
      </w:tr>
      <w:tr w:rsidR="003A3D27" w:rsidRPr="006B22A4" w:rsidTr="00B34C47">
        <w:trPr>
          <w:trHeight w:val="510"/>
        </w:trPr>
        <w:tc>
          <w:tcPr>
            <w:tcW w:w="824" w:type="dxa"/>
            <w:vMerge w:val="restart"/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D27" w:rsidRPr="006B22A4" w:rsidTr="00B34C47">
        <w:trPr>
          <w:trHeight w:val="510"/>
        </w:trPr>
        <w:tc>
          <w:tcPr>
            <w:tcW w:w="824" w:type="dxa"/>
            <w:vMerge/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D27" w:rsidRPr="006B22A4" w:rsidTr="00B34C47">
        <w:trPr>
          <w:trHeight w:val="510"/>
        </w:trPr>
        <w:tc>
          <w:tcPr>
            <w:tcW w:w="824" w:type="dxa"/>
            <w:vMerge/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D27" w:rsidRPr="006B22A4" w:rsidTr="00B34C47">
        <w:trPr>
          <w:trHeight w:val="510"/>
        </w:trPr>
        <w:tc>
          <w:tcPr>
            <w:tcW w:w="824" w:type="dxa"/>
            <w:vMerge/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3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 xml:space="preserve">Suma kwartał X 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D27" w:rsidRPr="006B22A4" w:rsidTr="00B34C47">
        <w:trPr>
          <w:trHeight w:val="510"/>
        </w:trPr>
        <w:tc>
          <w:tcPr>
            <w:tcW w:w="824" w:type="dxa"/>
            <w:vMerge/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D27" w:rsidRPr="006B22A4" w:rsidTr="00B34C47">
        <w:trPr>
          <w:trHeight w:val="510"/>
        </w:trPr>
        <w:tc>
          <w:tcPr>
            <w:tcW w:w="3155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Razem dla rok XXXX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3D27" w:rsidRPr="006B22A4" w:rsidTr="00B34C47">
        <w:trPr>
          <w:trHeight w:val="510"/>
        </w:trPr>
        <w:tc>
          <w:tcPr>
            <w:tcW w:w="3155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6B22A4" w:rsidRDefault="003A3D27" w:rsidP="00B34C4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B22A4">
              <w:rPr>
                <w:rFonts w:ascii="Arial" w:hAnsi="Arial" w:cs="Arial"/>
                <w:b/>
                <w:sz w:val="20"/>
                <w:szCs w:val="20"/>
              </w:rPr>
              <w:t>Ogółem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3A3D27" w:rsidRPr="006B22A4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3D27" w:rsidRDefault="003A3D27" w:rsidP="003A3D27">
      <w:pPr>
        <w:rPr>
          <w:rFonts w:ascii="Arial" w:hAnsi="Arial" w:cs="Arial"/>
          <w:b/>
        </w:rPr>
      </w:pPr>
    </w:p>
    <w:p w:rsidR="003A40D3" w:rsidRPr="00383AFE" w:rsidRDefault="003A40D3" w:rsidP="003A3D27">
      <w:pPr>
        <w:rPr>
          <w:rFonts w:ascii="Arial" w:hAnsi="Arial" w:cs="Arial"/>
          <w:b/>
        </w:rPr>
      </w:pPr>
    </w:p>
    <w:p w:rsidR="003A3D27" w:rsidRPr="00EB4308" w:rsidRDefault="003A3D27" w:rsidP="003A3D27">
      <w:pPr>
        <w:rPr>
          <w:rFonts w:ascii="Arial" w:hAnsi="Arial" w:cs="Arial"/>
          <w:b/>
          <w:sz w:val="20"/>
          <w:szCs w:val="20"/>
        </w:rPr>
      </w:pPr>
      <w:r w:rsidRPr="00EB4308">
        <w:rPr>
          <w:rFonts w:ascii="Arial" w:hAnsi="Arial" w:cs="Arial"/>
          <w:b/>
          <w:sz w:val="20"/>
          <w:szCs w:val="20"/>
        </w:rPr>
        <w:t>Informacje ogólne z karty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3A3D27" w:rsidRPr="00383AFE" w:rsidTr="00B34C47">
        <w:trPr>
          <w:trHeight w:val="510"/>
        </w:trPr>
        <w:tc>
          <w:tcPr>
            <w:tcW w:w="3070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383AFE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383AFE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3A3D27" w:rsidRPr="00383AFE" w:rsidRDefault="003A3D27" w:rsidP="00B34C4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3AFE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3A3D27" w:rsidRPr="00383AFE" w:rsidTr="00B34C47">
        <w:trPr>
          <w:trHeight w:val="510"/>
        </w:trPr>
        <w:tc>
          <w:tcPr>
            <w:tcW w:w="3070" w:type="dxa"/>
            <w:shd w:val="clear" w:color="auto" w:fill="DCDCDC"/>
          </w:tcPr>
          <w:p w:rsidR="003A3D27" w:rsidRPr="00383AFE" w:rsidRDefault="003A3D27" w:rsidP="00B34C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3A3D27" w:rsidRPr="00383AFE" w:rsidRDefault="003A3D27" w:rsidP="00B34C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3A3D27" w:rsidRPr="00383AFE" w:rsidRDefault="003A3D27" w:rsidP="00B34C4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3D27" w:rsidRPr="00E913E7" w:rsidRDefault="003A3D27" w:rsidP="003A3D27">
      <w:pPr>
        <w:pStyle w:val="Tekstpodstawowywcity3"/>
        <w:spacing w:after="0" w:line="360" w:lineRule="auto"/>
        <w:ind w:left="284"/>
        <w:contextualSpacing/>
        <w:jc w:val="both"/>
        <w:rPr>
          <w:rFonts w:ascii="Arial" w:hAnsi="Arial" w:cs="Arial"/>
          <w:sz w:val="22"/>
          <w:szCs w:val="22"/>
          <w:lang w:val="pl-PL"/>
        </w:rPr>
      </w:pPr>
    </w:p>
    <w:p w:rsidR="00033EFE" w:rsidRPr="00F0032B" w:rsidRDefault="00033EFE" w:rsidP="00033EFE">
      <w:pPr>
        <w:jc w:val="right"/>
        <w:rPr>
          <w:rFonts w:ascii="Arial" w:hAnsi="Arial" w:cs="Arial"/>
          <w:sz w:val="20"/>
          <w:szCs w:val="20"/>
        </w:rPr>
      </w:pPr>
    </w:p>
    <w:p w:rsidR="00033EFE" w:rsidRPr="00F0032B" w:rsidRDefault="00033EFE" w:rsidP="00033EFE">
      <w:pPr>
        <w:jc w:val="right"/>
        <w:rPr>
          <w:rFonts w:ascii="Arial" w:hAnsi="Arial" w:cs="Arial"/>
          <w:sz w:val="20"/>
          <w:szCs w:val="20"/>
        </w:rPr>
      </w:pPr>
    </w:p>
    <w:p w:rsidR="00033EFE" w:rsidRDefault="00033EFE" w:rsidP="00033EFE">
      <w:pPr>
        <w:jc w:val="right"/>
        <w:rPr>
          <w:rFonts w:ascii="Arial" w:hAnsi="Arial" w:cs="Arial"/>
          <w:sz w:val="20"/>
          <w:szCs w:val="20"/>
        </w:rPr>
      </w:pPr>
    </w:p>
    <w:p w:rsidR="00033EFE" w:rsidRDefault="00033EFE" w:rsidP="00033EFE">
      <w:pPr>
        <w:jc w:val="right"/>
        <w:rPr>
          <w:rFonts w:ascii="Arial" w:hAnsi="Arial" w:cs="Arial"/>
          <w:sz w:val="20"/>
          <w:szCs w:val="20"/>
        </w:rPr>
      </w:pPr>
    </w:p>
    <w:p w:rsidR="003A3D27" w:rsidRDefault="003A3D27" w:rsidP="00033EFE">
      <w:pPr>
        <w:jc w:val="right"/>
        <w:rPr>
          <w:rFonts w:ascii="Arial" w:hAnsi="Arial" w:cs="Arial"/>
          <w:sz w:val="20"/>
          <w:szCs w:val="20"/>
        </w:rPr>
      </w:pPr>
    </w:p>
    <w:p w:rsidR="00033EFE" w:rsidRDefault="00033EFE" w:rsidP="00033EFE">
      <w:pPr>
        <w:jc w:val="right"/>
        <w:rPr>
          <w:rFonts w:ascii="Arial" w:hAnsi="Arial" w:cs="Arial"/>
          <w:sz w:val="20"/>
          <w:szCs w:val="20"/>
        </w:rPr>
      </w:pPr>
    </w:p>
    <w:p w:rsidR="00033EFE" w:rsidRDefault="00033EFE" w:rsidP="00921062">
      <w:pPr>
        <w:rPr>
          <w:rFonts w:ascii="Arial" w:hAnsi="Arial" w:cs="Arial"/>
          <w:sz w:val="20"/>
          <w:szCs w:val="20"/>
        </w:rPr>
      </w:pPr>
    </w:p>
    <w:p w:rsidR="003A3D27" w:rsidRDefault="003A3D27" w:rsidP="00033EFE">
      <w:pPr>
        <w:jc w:val="center"/>
        <w:rPr>
          <w:rFonts w:ascii="Arial" w:hAnsi="Arial" w:cs="Arial"/>
          <w:b/>
          <w:bCs/>
        </w:rPr>
      </w:pPr>
    </w:p>
    <w:p w:rsidR="003A40D3" w:rsidRDefault="003A40D3" w:rsidP="00033EFE">
      <w:pPr>
        <w:jc w:val="center"/>
        <w:rPr>
          <w:rFonts w:ascii="Arial" w:hAnsi="Arial" w:cs="Arial"/>
          <w:b/>
          <w:bCs/>
        </w:rPr>
      </w:pPr>
    </w:p>
    <w:p w:rsidR="003A40D3" w:rsidRDefault="003A40D3" w:rsidP="00033EFE">
      <w:pPr>
        <w:jc w:val="center"/>
        <w:rPr>
          <w:rFonts w:ascii="Arial" w:hAnsi="Arial" w:cs="Arial"/>
          <w:b/>
          <w:bCs/>
        </w:rPr>
      </w:pPr>
    </w:p>
    <w:p w:rsidR="003A40D3" w:rsidRDefault="003A40D3" w:rsidP="00033EFE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3A40D3" w:rsidRDefault="003A40D3" w:rsidP="00033EFE">
      <w:pPr>
        <w:jc w:val="center"/>
        <w:rPr>
          <w:rFonts w:ascii="Arial" w:hAnsi="Arial" w:cs="Arial"/>
          <w:b/>
          <w:bCs/>
        </w:rPr>
      </w:pPr>
    </w:p>
    <w:p w:rsidR="00EC57CC" w:rsidRDefault="00EC57CC" w:rsidP="00033EFE">
      <w:pPr>
        <w:jc w:val="center"/>
        <w:rPr>
          <w:rFonts w:ascii="Arial" w:hAnsi="Arial" w:cs="Arial"/>
          <w:b/>
          <w:bCs/>
        </w:rPr>
      </w:pPr>
    </w:p>
    <w:p w:rsidR="00033EFE" w:rsidRPr="00B91AFD" w:rsidRDefault="00033EFE" w:rsidP="00033EFE">
      <w:pPr>
        <w:jc w:val="center"/>
        <w:rPr>
          <w:rFonts w:ascii="Arial" w:hAnsi="Arial" w:cs="Arial"/>
          <w:b/>
          <w:bCs/>
        </w:rPr>
      </w:pPr>
      <w:r w:rsidRPr="00B91AFD">
        <w:rPr>
          <w:rFonts w:ascii="Arial" w:hAnsi="Arial" w:cs="Arial"/>
          <w:b/>
          <w:bCs/>
        </w:rPr>
        <w:lastRenderedPageBreak/>
        <w:t>Instrukcja wypełniania harmonogramu płatności</w:t>
      </w:r>
    </w:p>
    <w:p w:rsidR="00EE31FF" w:rsidRDefault="00EE31FF" w:rsidP="00033EFE">
      <w:pPr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3A3D27" w:rsidRDefault="003A3D27" w:rsidP="00033EFE">
      <w:pPr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033EFE" w:rsidRDefault="00033EFE" w:rsidP="00033EFE">
      <w:pPr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 w:rsidRPr="00E31885">
        <w:rPr>
          <w:rFonts w:ascii="Arial" w:hAnsi="Arial" w:cs="Arial"/>
          <w:b/>
          <w:bCs/>
          <w:color w:val="2A2F69"/>
          <w:sz w:val="20"/>
          <w:szCs w:val="20"/>
        </w:rPr>
        <w:t>Charakterystyka pól:</w:t>
      </w:r>
    </w:p>
    <w:p w:rsidR="00033EFE" w:rsidRPr="00B43381" w:rsidRDefault="00033EFE" w:rsidP="00033EFE">
      <w:pPr>
        <w:rPr>
          <w:rFonts w:ascii="Arial" w:hAnsi="Arial" w:cs="Arial"/>
          <w:bCs/>
          <w:sz w:val="20"/>
          <w:szCs w:val="20"/>
        </w:rPr>
      </w:pPr>
      <w:r w:rsidRPr="00E31885">
        <w:rPr>
          <w:rFonts w:ascii="Arial" w:hAnsi="Arial" w:cs="Arial"/>
          <w:b/>
          <w:bCs/>
          <w:color w:val="2A2F69"/>
          <w:sz w:val="20"/>
          <w:szCs w:val="20"/>
        </w:rPr>
        <w:t>Wersja</w:t>
      </w:r>
      <w:r w:rsidRPr="00B43381">
        <w:rPr>
          <w:rFonts w:ascii="Arial" w:hAnsi="Arial" w:cs="Arial"/>
          <w:b/>
          <w:bCs/>
          <w:color w:val="7030A0"/>
          <w:sz w:val="20"/>
          <w:szCs w:val="20"/>
        </w:rPr>
        <w:tab/>
      </w:r>
      <w:r w:rsidRPr="00B43381">
        <w:rPr>
          <w:rFonts w:ascii="Arial" w:hAnsi="Arial" w:cs="Arial"/>
          <w:bCs/>
          <w:sz w:val="20"/>
          <w:szCs w:val="20"/>
        </w:rPr>
        <w:t>- uzupełniana automatycznie kolejnym wolnym numerem wersji</w:t>
      </w:r>
    </w:p>
    <w:p w:rsidR="00033EFE" w:rsidRPr="00B43381" w:rsidRDefault="00033EFE" w:rsidP="00033EFE">
      <w:pPr>
        <w:rPr>
          <w:rFonts w:ascii="Arial" w:hAnsi="Arial" w:cs="Arial"/>
          <w:bCs/>
          <w:sz w:val="20"/>
          <w:szCs w:val="20"/>
        </w:rPr>
      </w:pPr>
      <w:r w:rsidRPr="00E31885">
        <w:rPr>
          <w:rFonts w:ascii="Arial" w:hAnsi="Arial" w:cs="Arial"/>
          <w:b/>
          <w:bCs/>
          <w:color w:val="2A2F69"/>
          <w:sz w:val="20"/>
          <w:szCs w:val="20"/>
        </w:rPr>
        <w:t>Status</w:t>
      </w:r>
      <w:r w:rsidRPr="00B43381">
        <w:rPr>
          <w:rFonts w:ascii="Arial" w:hAnsi="Arial" w:cs="Arial"/>
          <w:b/>
          <w:bCs/>
          <w:color w:val="7030A0"/>
          <w:sz w:val="20"/>
          <w:szCs w:val="20"/>
        </w:rPr>
        <w:tab/>
      </w:r>
      <w:r w:rsidRPr="00B43381">
        <w:rPr>
          <w:rFonts w:ascii="Arial" w:hAnsi="Arial" w:cs="Arial"/>
          <w:bCs/>
          <w:sz w:val="20"/>
          <w:szCs w:val="20"/>
        </w:rPr>
        <w:t>- uzupełniany automatycznie wartościami:</w:t>
      </w:r>
    </w:p>
    <w:p w:rsidR="00033EFE" w:rsidRPr="00B43381" w:rsidRDefault="00033EFE" w:rsidP="00033EFE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43381">
        <w:rPr>
          <w:rFonts w:ascii="Arial" w:hAnsi="Arial" w:cs="Arial"/>
          <w:bCs/>
          <w:i/>
          <w:sz w:val="20"/>
          <w:szCs w:val="20"/>
        </w:rPr>
        <w:t>w przygotowaniu</w:t>
      </w:r>
      <w:r w:rsidRPr="00B43381">
        <w:rPr>
          <w:rFonts w:ascii="Arial" w:hAnsi="Arial" w:cs="Arial"/>
          <w:bCs/>
          <w:sz w:val="20"/>
          <w:szCs w:val="20"/>
        </w:rPr>
        <w:t xml:space="preserve"> – przygotowanie nowego harmonogramu przez beneficjenta/</w:t>
      </w:r>
      <w:r w:rsidRPr="00913E4B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Edycja</w:t>
      </w:r>
      <w:r w:rsidRPr="00B43381">
        <w:rPr>
          <w:rFonts w:ascii="Arial" w:hAnsi="Arial" w:cs="Arial"/>
          <w:bCs/>
          <w:sz w:val="20"/>
          <w:szCs w:val="20"/>
        </w:rPr>
        <w:t xml:space="preserve"> wycofanego harmonogramu</w:t>
      </w:r>
    </w:p>
    <w:p w:rsidR="00033EFE" w:rsidRPr="00B43381" w:rsidRDefault="00033EFE" w:rsidP="00033EFE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43381">
        <w:rPr>
          <w:rFonts w:ascii="Arial" w:hAnsi="Arial" w:cs="Arial"/>
          <w:bCs/>
          <w:i/>
          <w:sz w:val="20"/>
          <w:szCs w:val="20"/>
        </w:rPr>
        <w:t xml:space="preserve">przesłany </w:t>
      </w:r>
      <w:r w:rsidRPr="00B43381">
        <w:rPr>
          <w:rFonts w:ascii="Arial" w:hAnsi="Arial" w:cs="Arial"/>
          <w:bCs/>
          <w:sz w:val="20"/>
          <w:szCs w:val="20"/>
        </w:rPr>
        <w:t xml:space="preserve">– przesłanie harmonogramu </w:t>
      </w:r>
    </w:p>
    <w:p w:rsidR="00033EFE" w:rsidRPr="00B43381" w:rsidRDefault="00033EFE" w:rsidP="00033EFE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43381">
        <w:rPr>
          <w:rFonts w:ascii="Arial" w:hAnsi="Arial" w:cs="Arial"/>
          <w:bCs/>
          <w:i/>
          <w:sz w:val="20"/>
          <w:szCs w:val="20"/>
        </w:rPr>
        <w:t>wycofany</w:t>
      </w:r>
      <w:r w:rsidRPr="00B43381">
        <w:rPr>
          <w:rFonts w:ascii="Arial" w:hAnsi="Arial" w:cs="Arial"/>
          <w:bCs/>
          <w:sz w:val="20"/>
          <w:szCs w:val="20"/>
        </w:rPr>
        <w:t xml:space="preserve"> – wycofanie harmonogramu do beneficjenta</w:t>
      </w:r>
    </w:p>
    <w:p w:rsidR="00033EFE" w:rsidRPr="00B43381" w:rsidRDefault="00033EFE" w:rsidP="00033EFE">
      <w:pPr>
        <w:pStyle w:val="Akapitzlist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B43381">
        <w:rPr>
          <w:rFonts w:ascii="Arial" w:hAnsi="Arial" w:cs="Arial"/>
          <w:bCs/>
          <w:i/>
          <w:sz w:val="20"/>
          <w:szCs w:val="20"/>
        </w:rPr>
        <w:t>zatwierdzony</w:t>
      </w:r>
      <w:r w:rsidRPr="00B43381">
        <w:rPr>
          <w:rFonts w:ascii="Arial" w:hAnsi="Arial" w:cs="Arial"/>
          <w:bCs/>
          <w:sz w:val="20"/>
          <w:szCs w:val="20"/>
        </w:rPr>
        <w:t xml:space="preserve"> bądź</w:t>
      </w:r>
      <w:r w:rsidRPr="00B43381">
        <w:rPr>
          <w:rFonts w:ascii="Arial" w:hAnsi="Arial" w:cs="Arial"/>
          <w:bCs/>
          <w:i/>
          <w:sz w:val="20"/>
          <w:szCs w:val="20"/>
        </w:rPr>
        <w:t xml:space="preserve"> archiwalny</w:t>
      </w:r>
      <w:r w:rsidRPr="00B43381">
        <w:rPr>
          <w:rFonts w:ascii="Arial" w:hAnsi="Arial" w:cs="Arial"/>
          <w:bCs/>
          <w:sz w:val="20"/>
          <w:szCs w:val="20"/>
        </w:rPr>
        <w:t xml:space="preserve"> – zatwierdzenie harmonogramu przez instytucję.</w:t>
      </w:r>
    </w:p>
    <w:p w:rsidR="00033EFE" w:rsidRPr="00B43381" w:rsidRDefault="00033EFE" w:rsidP="00033EFE">
      <w:pPr>
        <w:rPr>
          <w:rFonts w:ascii="Arial" w:hAnsi="Arial" w:cs="Arial"/>
          <w:bCs/>
          <w:sz w:val="20"/>
          <w:szCs w:val="20"/>
        </w:rPr>
      </w:pPr>
      <w:r w:rsidRPr="00E31885">
        <w:rPr>
          <w:rFonts w:ascii="Arial" w:hAnsi="Arial" w:cs="Arial"/>
          <w:b/>
          <w:bCs/>
          <w:color w:val="2A2F69"/>
          <w:sz w:val="20"/>
          <w:szCs w:val="20"/>
        </w:rPr>
        <w:t>Data przesłania</w:t>
      </w:r>
      <w:r w:rsidRPr="00E31885">
        <w:rPr>
          <w:rFonts w:ascii="Arial" w:hAnsi="Arial" w:cs="Arial"/>
          <w:bCs/>
          <w:color w:val="2A2F69"/>
          <w:sz w:val="20"/>
          <w:szCs w:val="20"/>
        </w:rPr>
        <w:t xml:space="preserve"> </w:t>
      </w:r>
      <w:r w:rsidRPr="00B43381">
        <w:rPr>
          <w:rFonts w:ascii="Arial" w:hAnsi="Arial" w:cs="Arial"/>
          <w:bCs/>
          <w:sz w:val="20"/>
          <w:szCs w:val="20"/>
        </w:rPr>
        <w:t xml:space="preserve">- uzupełniana automatycznie aktualną datą </w:t>
      </w:r>
      <w:r>
        <w:rPr>
          <w:rFonts w:ascii="Arial" w:hAnsi="Arial" w:cs="Arial"/>
          <w:bCs/>
          <w:sz w:val="20"/>
          <w:szCs w:val="20"/>
        </w:rPr>
        <w:t>(</w:t>
      </w:r>
      <w:r w:rsidRPr="00B43381">
        <w:rPr>
          <w:rFonts w:ascii="Arial" w:hAnsi="Arial" w:cs="Arial"/>
          <w:bCs/>
          <w:sz w:val="20"/>
          <w:szCs w:val="20"/>
        </w:rPr>
        <w:t>widoczna po przesłaniu</w:t>
      </w:r>
      <w:r>
        <w:rPr>
          <w:rFonts w:ascii="Arial" w:hAnsi="Arial" w:cs="Arial"/>
          <w:bCs/>
          <w:sz w:val="20"/>
          <w:szCs w:val="20"/>
        </w:rPr>
        <w:t xml:space="preserve">/ </w:t>
      </w:r>
      <w:r w:rsidRPr="00B43381">
        <w:rPr>
          <w:rFonts w:ascii="Arial" w:hAnsi="Arial" w:cs="Arial"/>
          <w:bCs/>
          <w:sz w:val="20"/>
          <w:szCs w:val="20"/>
        </w:rPr>
        <w:t>ponownym przesłaniu harmonogramu przez beneficjenta</w:t>
      </w:r>
      <w:r>
        <w:rPr>
          <w:rFonts w:ascii="Arial" w:hAnsi="Arial" w:cs="Arial"/>
          <w:bCs/>
          <w:sz w:val="20"/>
          <w:szCs w:val="20"/>
        </w:rPr>
        <w:t>).</w:t>
      </w:r>
    </w:p>
    <w:p w:rsidR="00033EFE" w:rsidRPr="00B43381" w:rsidRDefault="00033EFE" w:rsidP="00033EFE">
      <w:pPr>
        <w:rPr>
          <w:rFonts w:ascii="Arial" w:hAnsi="Arial" w:cs="Arial"/>
          <w:bCs/>
          <w:sz w:val="20"/>
          <w:szCs w:val="20"/>
        </w:rPr>
      </w:pPr>
      <w:r w:rsidRPr="00E31885">
        <w:rPr>
          <w:rFonts w:ascii="Arial" w:hAnsi="Arial" w:cs="Arial"/>
          <w:b/>
          <w:bCs/>
          <w:color w:val="2A2F69"/>
          <w:sz w:val="20"/>
          <w:szCs w:val="20"/>
        </w:rPr>
        <w:t>Data zatwierdzenia</w:t>
      </w:r>
      <w:r w:rsidRPr="00E31885">
        <w:rPr>
          <w:rFonts w:ascii="Arial" w:hAnsi="Arial" w:cs="Arial"/>
          <w:bCs/>
          <w:color w:val="2A2F69"/>
          <w:sz w:val="20"/>
          <w:szCs w:val="20"/>
        </w:rPr>
        <w:t xml:space="preserve"> </w:t>
      </w:r>
      <w:r w:rsidRPr="00B43381"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43381">
        <w:rPr>
          <w:rFonts w:ascii="Arial" w:hAnsi="Arial" w:cs="Arial"/>
          <w:bCs/>
          <w:sz w:val="20"/>
          <w:szCs w:val="20"/>
        </w:rPr>
        <w:t xml:space="preserve">uzupełniana automatycznie aktualną datą </w:t>
      </w:r>
      <w:r>
        <w:rPr>
          <w:rFonts w:ascii="Arial" w:hAnsi="Arial" w:cs="Arial"/>
          <w:bCs/>
          <w:sz w:val="20"/>
          <w:szCs w:val="20"/>
        </w:rPr>
        <w:t>(</w:t>
      </w:r>
      <w:r w:rsidRPr="00B43381">
        <w:rPr>
          <w:rFonts w:ascii="Arial" w:hAnsi="Arial" w:cs="Arial"/>
          <w:bCs/>
          <w:sz w:val="20"/>
          <w:szCs w:val="20"/>
        </w:rPr>
        <w:t xml:space="preserve">widoczna po </w:t>
      </w:r>
      <w:r>
        <w:rPr>
          <w:rFonts w:ascii="Arial" w:hAnsi="Arial" w:cs="Arial"/>
          <w:bCs/>
          <w:sz w:val="20"/>
          <w:szCs w:val="20"/>
        </w:rPr>
        <w:t>zatwierdzeniu harmonogramu przez właściwą instytucję).</w:t>
      </w:r>
    </w:p>
    <w:p w:rsidR="00033EFE" w:rsidRPr="00B43381" w:rsidRDefault="00033EFE" w:rsidP="00033EF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</w:t>
      </w:r>
      <w:r w:rsidRPr="00B43381">
        <w:rPr>
          <w:rFonts w:ascii="Arial" w:hAnsi="Arial" w:cs="Arial"/>
          <w:bCs/>
          <w:sz w:val="20"/>
          <w:szCs w:val="20"/>
        </w:rPr>
        <w:t xml:space="preserve">ola </w:t>
      </w:r>
      <w:r w:rsidRPr="00E31885">
        <w:rPr>
          <w:rFonts w:ascii="Arial" w:hAnsi="Arial" w:cs="Arial"/>
          <w:b/>
          <w:bCs/>
          <w:color w:val="2A2F69"/>
          <w:sz w:val="20"/>
          <w:szCs w:val="20"/>
        </w:rPr>
        <w:t>Rok, Kwartał, Miesiąc</w:t>
      </w:r>
      <w:r w:rsidRPr="00E31885">
        <w:rPr>
          <w:rFonts w:ascii="Arial" w:hAnsi="Arial" w:cs="Arial"/>
          <w:bCs/>
          <w:color w:val="2A2F69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 uzupełniane ręcznie</w:t>
      </w:r>
      <w:r w:rsidRPr="00B4338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(h</w:t>
      </w:r>
      <w:r w:rsidRPr="00B43381">
        <w:rPr>
          <w:rFonts w:ascii="Arial" w:hAnsi="Arial" w:cs="Arial"/>
          <w:bCs/>
          <w:sz w:val="20"/>
          <w:szCs w:val="20"/>
        </w:rPr>
        <w:t>armonogram może być przygotowany w podziale na kwartały lub miesiące</w:t>
      </w:r>
      <w:r>
        <w:rPr>
          <w:rFonts w:ascii="Arial" w:hAnsi="Arial" w:cs="Arial"/>
          <w:bCs/>
          <w:sz w:val="20"/>
          <w:szCs w:val="20"/>
        </w:rPr>
        <w:t xml:space="preserve">). System podpowiada na początku podział na kwartały, jednak można to zmienić poprzez wybór funkcji </w:t>
      </w:r>
      <w:r w:rsidRPr="004345AC">
        <w:rPr>
          <w:rFonts w:ascii="Arial" w:hAnsi="Arial" w:cs="Arial"/>
          <w:bCs/>
          <w:i/>
          <w:sz w:val="20"/>
          <w:szCs w:val="20"/>
        </w:rPr>
        <w:t>Podziel na miesiące</w:t>
      </w:r>
      <w:r>
        <w:rPr>
          <w:rFonts w:ascii="Arial" w:hAnsi="Arial" w:cs="Arial"/>
          <w:bCs/>
          <w:sz w:val="20"/>
          <w:szCs w:val="20"/>
        </w:rPr>
        <w:t>, umożliwiającej wprowadzenie wartości z dokładnością do miesiąca. Harmonogram może wykraczać poza okres realizacji projektu ustalony w podpisanej umowie/decyzji o dofinansowaniu</w:t>
      </w:r>
      <w:r>
        <w:rPr>
          <w:rStyle w:val="Odwoanieprzypisudolnego"/>
          <w:rFonts w:ascii="Arial" w:hAnsi="Arial" w:cs="Arial"/>
          <w:bCs/>
          <w:sz w:val="20"/>
          <w:szCs w:val="20"/>
        </w:rPr>
        <w:footnoteRef/>
      </w:r>
      <w:r>
        <w:rPr>
          <w:rFonts w:ascii="Arial" w:hAnsi="Arial" w:cs="Arial"/>
          <w:bCs/>
          <w:sz w:val="20"/>
          <w:szCs w:val="20"/>
        </w:rPr>
        <w:t>, przy czym SL2014 poprzez wbudowana walidacje zapewni, że harmonogram nie będzie wykraczał poza I kwartał 2024 r.</w:t>
      </w:r>
    </w:p>
    <w:p w:rsidR="00033EFE" w:rsidRPr="00B43381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31885">
        <w:rPr>
          <w:rFonts w:ascii="Arial" w:hAnsi="Arial" w:cs="Arial"/>
          <w:b/>
          <w:bCs/>
          <w:color w:val="2A2F69"/>
          <w:sz w:val="20"/>
          <w:szCs w:val="20"/>
        </w:rPr>
        <w:t>Wydatki ogółem</w:t>
      </w:r>
      <w:r w:rsidRPr="00E31885">
        <w:rPr>
          <w:rFonts w:ascii="Arial" w:hAnsi="Arial" w:cs="Arial"/>
          <w:bCs/>
          <w:color w:val="2A2F69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–</w:t>
      </w:r>
      <w:r w:rsidRPr="00B4338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pole </w:t>
      </w:r>
      <w:r w:rsidRPr="00B43381">
        <w:rPr>
          <w:rFonts w:ascii="Arial" w:hAnsi="Arial" w:cs="Arial"/>
          <w:bCs/>
          <w:sz w:val="20"/>
          <w:szCs w:val="20"/>
        </w:rPr>
        <w:t xml:space="preserve">uzupełniane ręcznie, inicjowane wartością 0,00. </w:t>
      </w:r>
    </w:p>
    <w:p w:rsidR="00033EFE" w:rsidRPr="00B43381" w:rsidRDefault="00033EFE" w:rsidP="00033EFE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B43381">
        <w:rPr>
          <w:rFonts w:ascii="Arial" w:hAnsi="Arial" w:cs="Arial"/>
          <w:bCs/>
          <w:sz w:val="20"/>
          <w:szCs w:val="20"/>
        </w:rPr>
        <w:t xml:space="preserve">W przypadku rozbicia harmonogramu na miesiące w ramach kwartału, pole </w:t>
      </w:r>
      <w:r>
        <w:rPr>
          <w:rFonts w:ascii="Arial" w:hAnsi="Arial" w:cs="Arial"/>
          <w:bCs/>
          <w:sz w:val="20"/>
          <w:szCs w:val="20"/>
        </w:rPr>
        <w:t>można uzupełnić</w:t>
      </w:r>
      <w:r w:rsidRPr="00B43381">
        <w:rPr>
          <w:rFonts w:ascii="Arial" w:hAnsi="Arial" w:cs="Arial"/>
          <w:bCs/>
          <w:sz w:val="20"/>
          <w:szCs w:val="20"/>
        </w:rPr>
        <w:t xml:space="preserve"> na poziomie poszczególnych miesięcy</w:t>
      </w:r>
      <w:r>
        <w:rPr>
          <w:rFonts w:ascii="Arial" w:hAnsi="Arial" w:cs="Arial"/>
          <w:bCs/>
          <w:sz w:val="20"/>
          <w:szCs w:val="20"/>
        </w:rPr>
        <w:t>, a d</w:t>
      </w:r>
      <w:r w:rsidRPr="00B43381">
        <w:rPr>
          <w:rFonts w:ascii="Arial" w:hAnsi="Arial" w:cs="Arial"/>
          <w:bCs/>
          <w:sz w:val="20"/>
          <w:szCs w:val="20"/>
        </w:rPr>
        <w:t>ane agregują się automatycznie na poziom kwartału.</w:t>
      </w:r>
    </w:p>
    <w:p w:rsidR="00033EFE" w:rsidRPr="00D27D6F" w:rsidRDefault="00033EFE" w:rsidP="00033EFE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B43381">
        <w:rPr>
          <w:rFonts w:ascii="Arial" w:hAnsi="Arial" w:cs="Arial"/>
          <w:bCs/>
          <w:sz w:val="20"/>
          <w:szCs w:val="20"/>
        </w:rPr>
        <w:t>Pole niedostępne w przypadku harmonogramu dla projektów współfinansowanych z EFS.</w:t>
      </w:r>
    </w:p>
    <w:p w:rsidR="00033EFE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31885">
        <w:rPr>
          <w:rFonts w:ascii="Arial" w:hAnsi="Arial" w:cs="Arial"/>
          <w:b/>
          <w:bCs/>
          <w:color w:val="2A2F69"/>
          <w:sz w:val="20"/>
          <w:szCs w:val="20"/>
        </w:rPr>
        <w:t>Wydatki kwalifikowalne</w:t>
      </w:r>
      <w:r w:rsidRPr="00E31885">
        <w:rPr>
          <w:rFonts w:ascii="Arial" w:hAnsi="Arial" w:cs="Arial"/>
          <w:bCs/>
          <w:color w:val="2A2F69"/>
          <w:sz w:val="20"/>
          <w:szCs w:val="20"/>
        </w:rPr>
        <w:t xml:space="preserve"> </w:t>
      </w:r>
      <w:r w:rsidRPr="00B43381"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bCs/>
          <w:sz w:val="20"/>
          <w:szCs w:val="20"/>
        </w:rPr>
        <w:t xml:space="preserve">pole </w:t>
      </w:r>
      <w:r w:rsidRPr="00B43381">
        <w:rPr>
          <w:rFonts w:ascii="Arial" w:hAnsi="Arial" w:cs="Arial"/>
          <w:bCs/>
          <w:sz w:val="20"/>
          <w:szCs w:val="20"/>
        </w:rPr>
        <w:t xml:space="preserve">uzupełniane ręcznie, inicjowane wartością 0,00. </w:t>
      </w:r>
    </w:p>
    <w:p w:rsidR="00033EFE" w:rsidRPr="00B43381" w:rsidRDefault="00033EFE" w:rsidP="00033EFE">
      <w:pPr>
        <w:spacing w:before="120" w:after="120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B43381">
        <w:rPr>
          <w:rFonts w:ascii="Arial" w:hAnsi="Arial" w:cs="Arial"/>
          <w:bCs/>
          <w:sz w:val="20"/>
          <w:szCs w:val="20"/>
        </w:rPr>
        <w:t xml:space="preserve">W przypadku rozbicia harmonogramu na miesiące w ramach kwartału, pole </w:t>
      </w:r>
      <w:r>
        <w:rPr>
          <w:rFonts w:ascii="Arial" w:hAnsi="Arial" w:cs="Arial"/>
          <w:bCs/>
          <w:sz w:val="20"/>
          <w:szCs w:val="20"/>
        </w:rPr>
        <w:t>można uzupełnić</w:t>
      </w:r>
      <w:r w:rsidRPr="00B43381">
        <w:rPr>
          <w:rFonts w:ascii="Arial" w:hAnsi="Arial" w:cs="Arial"/>
          <w:bCs/>
          <w:sz w:val="20"/>
          <w:szCs w:val="20"/>
        </w:rPr>
        <w:t xml:space="preserve"> na poziomie poszczególnych miesięcy</w:t>
      </w:r>
      <w:r>
        <w:rPr>
          <w:rFonts w:ascii="Arial" w:hAnsi="Arial" w:cs="Arial"/>
          <w:bCs/>
          <w:sz w:val="20"/>
          <w:szCs w:val="20"/>
        </w:rPr>
        <w:t>, a d</w:t>
      </w:r>
      <w:r w:rsidRPr="00B43381">
        <w:rPr>
          <w:rFonts w:ascii="Arial" w:hAnsi="Arial" w:cs="Arial"/>
          <w:bCs/>
          <w:sz w:val="20"/>
          <w:szCs w:val="20"/>
        </w:rPr>
        <w:t>ane agregują się automatycznie na poziom kwartału</w:t>
      </w:r>
      <w:r>
        <w:rPr>
          <w:rFonts w:ascii="Arial" w:hAnsi="Arial" w:cs="Arial"/>
          <w:bCs/>
          <w:sz w:val="20"/>
          <w:szCs w:val="20"/>
        </w:rPr>
        <w:t>.</w:t>
      </w:r>
    </w:p>
    <w:p w:rsidR="00033EFE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31885">
        <w:rPr>
          <w:rFonts w:ascii="Arial" w:hAnsi="Arial" w:cs="Arial"/>
          <w:b/>
          <w:bCs/>
          <w:color w:val="2A2F69"/>
          <w:sz w:val="20"/>
          <w:szCs w:val="20"/>
        </w:rPr>
        <w:t>Dofinansowanie</w:t>
      </w:r>
      <w:r w:rsidRPr="00B43381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 xml:space="preserve">pole wyliczane </w:t>
      </w:r>
      <w:r w:rsidRPr="00B4338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automatycznie przez system  jako suma dwóch wartości wprowadzanych przez beneficjenta w momencie uzupełniania pola, tj. planowanej kwoty wnioskowania o przyznanie płatności zaliczkowej (</w:t>
      </w:r>
      <w:r>
        <w:rPr>
          <w:rFonts w:ascii="Arial" w:hAnsi="Arial" w:cs="Arial"/>
          <w:b/>
          <w:bCs/>
          <w:color w:val="2A2F69"/>
          <w:sz w:val="20"/>
          <w:szCs w:val="20"/>
        </w:rPr>
        <w:t>Z</w:t>
      </w:r>
      <w:r w:rsidRPr="00473004">
        <w:rPr>
          <w:rFonts w:ascii="Arial" w:hAnsi="Arial" w:cs="Arial"/>
          <w:bCs/>
          <w:sz w:val="20"/>
          <w:szCs w:val="20"/>
        </w:rPr>
        <w:t xml:space="preserve">) </w:t>
      </w:r>
      <w:r>
        <w:rPr>
          <w:rFonts w:ascii="Arial" w:hAnsi="Arial" w:cs="Arial"/>
          <w:bCs/>
          <w:sz w:val="20"/>
          <w:szCs w:val="20"/>
        </w:rPr>
        <w:t xml:space="preserve">oraz płatności refundacyjnej </w:t>
      </w:r>
      <w:r w:rsidRPr="00473004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/>
          <w:bCs/>
          <w:color w:val="2A2F69"/>
          <w:sz w:val="20"/>
          <w:szCs w:val="20"/>
        </w:rPr>
        <w:t>R</w:t>
      </w:r>
      <w:r w:rsidRPr="00473004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Cs/>
          <w:sz w:val="20"/>
          <w:szCs w:val="20"/>
        </w:rPr>
        <w:t>. Obydwa wspomniane pola inicjowane są wartością 0,00.</w:t>
      </w:r>
    </w:p>
    <w:p w:rsidR="00033EFE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033EFE" w:rsidRPr="00B43381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B43381">
        <w:rPr>
          <w:rFonts w:ascii="Arial" w:hAnsi="Arial" w:cs="Arial"/>
          <w:bCs/>
          <w:sz w:val="20"/>
          <w:szCs w:val="20"/>
        </w:rPr>
        <w:t xml:space="preserve">W przypadku rozbicia harmonogramu na miesiące w ramach kwartału, pole </w:t>
      </w:r>
      <w:r>
        <w:rPr>
          <w:rFonts w:ascii="Arial" w:hAnsi="Arial" w:cs="Arial"/>
          <w:bCs/>
          <w:sz w:val="20"/>
          <w:szCs w:val="20"/>
        </w:rPr>
        <w:t>można uzupełnić</w:t>
      </w:r>
      <w:r w:rsidRPr="00B43381">
        <w:rPr>
          <w:rFonts w:ascii="Arial" w:hAnsi="Arial" w:cs="Arial"/>
          <w:bCs/>
          <w:sz w:val="20"/>
          <w:szCs w:val="20"/>
        </w:rPr>
        <w:t xml:space="preserve"> na poziomie poszczególnych miesięcy</w:t>
      </w:r>
      <w:r>
        <w:rPr>
          <w:rFonts w:ascii="Arial" w:hAnsi="Arial" w:cs="Arial"/>
          <w:bCs/>
          <w:sz w:val="20"/>
          <w:szCs w:val="20"/>
        </w:rPr>
        <w:t>, a d</w:t>
      </w:r>
      <w:r w:rsidRPr="00B43381">
        <w:rPr>
          <w:rFonts w:ascii="Arial" w:hAnsi="Arial" w:cs="Arial"/>
          <w:bCs/>
          <w:sz w:val="20"/>
          <w:szCs w:val="20"/>
        </w:rPr>
        <w:t>ane agregują się automatycznie na poziom kwartału.</w:t>
      </w:r>
    </w:p>
    <w:p w:rsidR="00033EFE" w:rsidRPr="00B43381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p w:rsidR="00033EFE" w:rsidRPr="00B43381" w:rsidRDefault="00033EFE" w:rsidP="00033EFE">
      <w:pPr>
        <w:rPr>
          <w:rFonts w:ascii="Arial" w:hAnsi="Arial" w:cs="Arial"/>
          <w:bCs/>
          <w:sz w:val="20"/>
          <w:szCs w:val="20"/>
        </w:rPr>
      </w:pPr>
      <w:r w:rsidRPr="00B43381">
        <w:rPr>
          <w:rFonts w:ascii="Arial" w:hAnsi="Arial" w:cs="Arial"/>
          <w:bCs/>
          <w:sz w:val="20"/>
          <w:szCs w:val="20"/>
        </w:rPr>
        <w:t>Informacje ogólne z karty umowy</w:t>
      </w:r>
      <w:r>
        <w:rPr>
          <w:rFonts w:ascii="Arial" w:hAnsi="Arial" w:cs="Arial"/>
          <w:bCs/>
          <w:sz w:val="20"/>
          <w:szCs w:val="20"/>
        </w:rPr>
        <w:t>: p</w:t>
      </w:r>
      <w:r w:rsidRPr="00B43381">
        <w:rPr>
          <w:rFonts w:ascii="Arial" w:hAnsi="Arial" w:cs="Arial"/>
          <w:bCs/>
          <w:sz w:val="20"/>
          <w:szCs w:val="20"/>
        </w:rPr>
        <w:t xml:space="preserve">ola: </w:t>
      </w:r>
      <w:r w:rsidRPr="00E31885">
        <w:rPr>
          <w:rFonts w:ascii="Arial" w:hAnsi="Arial" w:cs="Arial"/>
          <w:b/>
          <w:bCs/>
          <w:color w:val="2A2F69"/>
          <w:sz w:val="20"/>
          <w:szCs w:val="20"/>
        </w:rPr>
        <w:t>Wydatki ogółem, Wydatki kwalifikowalne, Dofinansowanie</w:t>
      </w:r>
      <w:r w:rsidRPr="00E31885">
        <w:rPr>
          <w:rFonts w:ascii="Arial" w:hAnsi="Arial" w:cs="Arial"/>
          <w:bCs/>
          <w:color w:val="2A2F69"/>
          <w:sz w:val="20"/>
          <w:szCs w:val="20"/>
        </w:rPr>
        <w:t xml:space="preserve"> </w:t>
      </w:r>
      <w:r w:rsidRPr="00B43381">
        <w:rPr>
          <w:rFonts w:ascii="Arial" w:hAnsi="Arial" w:cs="Arial"/>
          <w:bCs/>
          <w:sz w:val="20"/>
          <w:szCs w:val="20"/>
        </w:rPr>
        <w:t>- uzupełniane automatycznie wartościami z pól umowy, na podstawie której jest tworzony harmonogram.</w:t>
      </w:r>
    </w:p>
    <w:p w:rsidR="00033EFE" w:rsidRDefault="00033EFE" w:rsidP="00033EFE">
      <w:pPr>
        <w:jc w:val="both"/>
        <w:rPr>
          <w:rFonts w:ascii="Arial" w:hAnsi="Arial" w:cs="Arial"/>
          <w:bCs/>
          <w:sz w:val="20"/>
          <w:szCs w:val="20"/>
        </w:rPr>
      </w:pPr>
    </w:p>
    <w:p w:rsidR="00033EFE" w:rsidRPr="00CB62BD" w:rsidRDefault="00033EFE" w:rsidP="00033EFE">
      <w:pPr>
        <w:jc w:val="both"/>
        <w:rPr>
          <w:rFonts w:ascii="Arial" w:hAnsi="Arial" w:cs="Arial"/>
          <w:b/>
          <w:bCs/>
          <w:color w:val="2A2F69"/>
          <w:kern w:val="32"/>
          <w:sz w:val="20"/>
          <w:szCs w:val="20"/>
        </w:rPr>
      </w:pPr>
      <w:r w:rsidRPr="00CB62BD">
        <w:rPr>
          <w:rFonts w:ascii="Arial" w:hAnsi="Arial" w:cs="Arial"/>
          <w:b/>
          <w:bCs/>
          <w:color w:val="2A2F69"/>
          <w:kern w:val="32"/>
          <w:sz w:val="20"/>
          <w:szCs w:val="20"/>
        </w:rPr>
        <w:t>Sposób wypełniania harmonogramu</w:t>
      </w:r>
    </w:p>
    <w:p w:rsidR="00033EFE" w:rsidRDefault="00033EFE" w:rsidP="00033EF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 </w:t>
      </w:r>
      <w:r w:rsidRPr="00AC5C3A">
        <w:rPr>
          <w:rFonts w:ascii="Arial" w:hAnsi="Arial" w:cs="Arial"/>
          <w:bCs/>
          <w:sz w:val="20"/>
          <w:szCs w:val="20"/>
        </w:rPr>
        <w:t xml:space="preserve">przyporządkowaniu określonej kwoty wydatków </w:t>
      </w:r>
      <w:r>
        <w:rPr>
          <w:rFonts w:ascii="Arial" w:hAnsi="Arial" w:cs="Arial"/>
          <w:bCs/>
          <w:sz w:val="20"/>
          <w:szCs w:val="20"/>
        </w:rPr>
        <w:t xml:space="preserve">ogółem i kwalifikowalnych </w:t>
      </w:r>
      <w:r w:rsidRPr="00AC5C3A">
        <w:rPr>
          <w:rFonts w:ascii="Arial" w:hAnsi="Arial" w:cs="Arial"/>
          <w:bCs/>
          <w:sz w:val="20"/>
          <w:szCs w:val="20"/>
        </w:rPr>
        <w:t xml:space="preserve">do konkretnego miesiąca/kwartału </w:t>
      </w:r>
      <w:r>
        <w:rPr>
          <w:rFonts w:ascii="Arial" w:hAnsi="Arial" w:cs="Arial"/>
          <w:bCs/>
          <w:sz w:val="20"/>
          <w:szCs w:val="20"/>
        </w:rPr>
        <w:t xml:space="preserve">decyduje </w:t>
      </w:r>
      <w:r w:rsidRPr="00587885">
        <w:rPr>
          <w:rFonts w:ascii="Arial" w:hAnsi="Arial" w:cs="Arial"/>
          <w:b/>
          <w:bCs/>
          <w:sz w:val="20"/>
          <w:szCs w:val="20"/>
        </w:rPr>
        <w:t>moment złożenia wniosku</w:t>
      </w:r>
      <w:r w:rsidRPr="0079783C">
        <w:rPr>
          <w:rFonts w:ascii="Arial" w:hAnsi="Arial" w:cs="Arial"/>
          <w:b/>
          <w:bCs/>
          <w:sz w:val="20"/>
          <w:szCs w:val="20"/>
        </w:rPr>
        <w:t xml:space="preserve"> o płatność</w:t>
      </w:r>
      <w:r w:rsidRPr="00587885">
        <w:rPr>
          <w:rFonts w:ascii="Arial" w:hAnsi="Arial" w:cs="Arial"/>
          <w:bCs/>
          <w:sz w:val="20"/>
          <w:szCs w:val="20"/>
        </w:rPr>
        <w:t>, w którym beneficjent wykaże poniesione przez siebie wydatki</w:t>
      </w:r>
      <w:r w:rsidRPr="00AC5C3A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:rsidR="00033EFE" w:rsidRDefault="00033EFE" w:rsidP="00033EFE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 przypadku projektów finansowanych zaliczkowo, w których beneficjent w jednym wniosku o płatność zaliczkową ubiega się o zaliczkę, którą następnie w kolejnym okresie rozlicza wykazując określone wydatki, wypełnione byłyby zatem co najmniej dwie pozycje w harmonogramie:</w:t>
      </w:r>
    </w:p>
    <w:p w:rsidR="00033EFE" w:rsidRPr="00E81450" w:rsidRDefault="00033EFE" w:rsidP="00033E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lastRenderedPageBreak/>
        <w:t xml:space="preserve">pierwsza dotycząca kwartału/miesiąca, w którym beneficjent wnioskuje o dofinansowanie (wypełnione tylko pole </w:t>
      </w:r>
      <w:r w:rsidRPr="00E81450">
        <w:rPr>
          <w:rFonts w:ascii="Arial" w:hAnsi="Arial" w:cs="Arial"/>
          <w:bCs/>
          <w:i/>
          <w:sz w:val="20"/>
          <w:szCs w:val="20"/>
        </w:rPr>
        <w:t>dofinansowanie</w:t>
      </w:r>
      <w:r w:rsidRPr="00E81450">
        <w:rPr>
          <w:rFonts w:ascii="Arial" w:hAnsi="Arial" w:cs="Arial"/>
          <w:bCs/>
          <w:sz w:val="20"/>
          <w:szCs w:val="20"/>
        </w:rPr>
        <w:t xml:space="preserve">, niewypełnione pola </w:t>
      </w:r>
      <w:r w:rsidRPr="00E81450">
        <w:rPr>
          <w:rFonts w:ascii="Arial" w:hAnsi="Arial" w:cs="Arial"/>
          <w:bCs/>
          <w:i/>
          <w:sz w:val="20"/>
          <w:szCs w:val="20"/>
        </w:rPr>
        <w:t>wydatki ogółem</w:t>
      </w:r>
      <w:r w:rsidRPr="00E81450">
        <w:rPr>
          <w:rFonts w:ascii="Arial" w:hAnsi="Arial" w:cs="Arial"/>
          <w:bCs/>
          <w:sz w:val="20"/>
          <w:szCs w:val="20"/>
        </w:rPr>
        <w:t xml:space="preserve"> oraz wydatki </w:t>
      </w:r>
      <w:r w:rsidRPr="00E81450">
        <w:rPr>
          <w:rFonts w:ascii="Arial" w:hAnsi="Arial" w:cs="Arial"/>
          <w:bCs/>
          <w:i/>
          <w:sz w:val="20"/>
          <w:szCs w:val="20"/>
        </w:rPr>
        <w:t>kwalifikowalne</w:t>
      </w:r>
      <w:r w:rsidRPr="00E81450">
        <w:rPr>
          <w:rFonts w:ascii="Arial" w:hAnsi="Arial" w:cs="Arial"/>
          <w:bCs/>
          <w:sz w:val="20"/>
          <w:szCs w:val="20"/>
        </w:rPr>
        <w:t>),</w:t>
      </w:r>
    </w:p>
    <w:p w:rsidR="00033EFE" w:rsidRPr="00D27D6F" w:rsidRDefault="00033EFE" w:rsidP="00033EFE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 xml:space="preserve">druga (i ewentualnie kolejne) dotycząca kwartału/miesiąca, w którym beneficjent planuje wykazać we wniosku o płatność wydatki rozliczające zaliczkę (wypełnione pola </w:t>
      </w:r>
      <w:r w:rsidRPr="00E81450">
        <w:rPr>
          <w:rFonts w:ascii="Arial" w:hAnsi="Arial" w:cs="Arial"/>
          <w:bCs/>
          <w:i/>
          <w:sz w:val="20"/>
          <w:szCs w:val="20"/>
        </w:rPr>
        <w:t>wydatki ogółem</w:t>
      </w:r>
      <w:r w:rsidRPr="00E81450">
        <w:rPr>
          <w:rFonts w:ascii="Arial" w:hAnsi="Arial" w:cs="Arial"/>
          <w:bCs/>
          <w:sz w:val="20"/>
          <w:szCs w:val="20"/>
        </w:rPr>
        <w:t xml:space="preserve"> oraz wydatki </w:t>
      </w:r>
      <w:r w:rsidRPr="00E81450">
        <w:rPr>
          <w:rFonts w:ascii="Arial" w:hAnsi="Arial" w:cs="Arial"/>
          <w:bCs/>
          <w:i/>
          <w:sz w:val="20"/>
          <w:szCs w:val="20"/>
        </w:rPr>
        <w:t>kwalifikowalne</w:t>
      </w:r>
      <w:r w:rsidRPr="00E81450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Pr="00E81450">
        <w:rPr>
          <w:rFonts w:ascii="Arial" w:hAnsi="Arial" w:cs="Arial"/>
          <w:bCs/>
          <w:sz w:val="20"/>
          <w:szCs w:val="20"/>
        </w:rPr>
        <w:t xml:space="preserve">niewypełnione pole </w:t>
      </w:r>
      <w:r w:rsidRPr="00E81450">
        <w:rPr>
          <w:rFonts w:ascii="Arial" w:hAnsi="Arial" w:cs="Arial"/>
          <w:bCs/>
          <w:i/>
          <w:sz w:val="20"/>
          <w:szCs w:val="20"/>
        </w:rPr>
        <w:t>dofinansowanie</w:t>
      </w:r>
      <w:r w:rsidRPr="00E81450">
        <w:rPr>
          <w:rFonts w:ascii="Arial" w:hAnsi="Arial" w:cs="Arial"/>
          <w:bCs/>
          <w:sz w:val="20"/>
          <w:szCs w:val="20"/>
        </w:rPr>
        <w:t xml:space="preserve"> – o ile beneficjent nie ubiega się o kolejna transze zaliczki).</w:t>
      </w:r>
    </w:p>
    <w:p w:rsidR="00EE31FF" w:rsidRDefault="00EE31FF" w:rsidP="00033EFE">
      <w:pPr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033EFE" w:rsidRDefault="00033EFE" w:rsidP="00033EFE">
      <w:pPr>
        <w:rPr>
          <w:rFonts w:ascii="Arial" w:hAnsi="Arial" w:cs="Arial"/>
          <w:b/>
          <w:bCs/>
          <w:color w:val="2A2F69"/>
          <w:sz w:val="20"/>
          <w:szCs w:val="20"/>
        </w:rPr>
      </w:pPr>
      <w:r w:rsidRPr="00E81450">
        <w:rPr>
          <w:rFonts w:ascii="Arial" w:hAnsi="Arial" w:cs="Arial"/>
          <w:b/>
          <w:bCs/>
          <w:color w:val="2A2F69"/>
          <w:sz w:val="20"/>
          <w:szCs w:val="20"/>
        </w:rPr>
        <w:t>Przykład</w:t>
      </w:r>
      <w:r>
        <w:rPr>
          <w:rFonts w:ascii="Arial" w:hAnsi="Arial" w:cs="Arial"/>
          <w:b/>
          <w:bCs/>
          <w:color w:val="2A2F69"/>
          <w:sz w:val="20"/>
          <w:szCs w:val="20"/>
        </w:rPr>
        <w:t>y liczbowe</w:t>
      </w:r>
    </w:p>
    <w:p w:rsidR="00033EFE" w:rsidRDefault="00033EFE" w:rsidP="00033EFE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 w:rsidRPr="00E81450">
        <w:rPr>
          <w:rFonts w:ascii="Arial" w:hAnsi="Arial" w:cs="Arial"/>
          <w:b/>
          <w:bCs/>
          <w:color w:val="2A2F69"/>
          <w:sz w:val="20"/>
          <w:szCs w:val="20"/>
        </w:rPr>
        <w:t>Przypadek projektu refundacyjnego</w:t>
      </w:r>
      <w:r>
        <w:rPr>
          <w:rFonts w:ascii="Arial" w:hAnsi="Arial" w:cs="Arial"/>
          <w:b/>
          <w:bCs/>
          <w:color w:val="2A2F69"/>
          <w:sz w:val="20"/>
          <w:szCs w:val="20"/>
        </w:rPr>
        <w:t xml:space="preserve"> </w:t>
      </w:r>
    </w:p>
    <w:p w:rsidR="00033EFE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621180">
        <w:rPr>
          <w:rFonts w:ascii="Arial" w:hAnsi="Arial" w:cs="Arial"/>
          <w:bCs/>
          <w:sz w:val="20"/>
          <w:szCs w:val="20"/>
        </w:rPr>
        <w:t>Założenia projektu</w:t>
      </w:r>
      <w:r>
        <w:rPr>
          <w:rFonts w:ascii="Arial" w:hAnsi="Arial" w:cs="Arial"/>
          <w:bCs/>
          <w:sz w:val="20"/>
          <w:szCs w:val="20"/>
        </w:rPr>
        <w:t>:</w:t>
      </w:r>
    </w:p>
    <w:p w:rsidR="00033EFE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wydatki ogółem  = wydatki kwalifikowalne = 200, dofinansowanie wynosi 85% wydatków kwalifikowalnych, czyli 170</w:t>
      </w:r>
    </w:p>
    <w:p w:rsidR="00033EFE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okres realizacji projektu: styczeń – czerwiec 2015 r.</w:t>
      </w:r>
    </w:p>
    <w:p w:rsidR="00033EFE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 xml:space="preserve">Beneficjent </w:t>
      </w:r>
      <w:r>
        <w:rPr>
          <w:rFonts w:ascii="Arial" w:hAnsi="Arial" w:cs="Arial"/>
          <w:bCs/>
          <w:sz w:val="20"/>
          <w:szCs w:val="20"/>
        </w:rPr>
        <w:t>poniesie wydatki w okresie marzec - kwiecień, natomiast wniosek o płatność planuje złożyć do właściwej instytucji w czerwcu.  W takim przypadku harmonogram, należy wypełnić w sposób następujący:</w:t>
      </w:r>
    </w:p>
    <w:p w:rsidR="00033EFE" w:rsidRPr="00C544B6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8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887"/>
        <w:gridCol w:w="1394"/>
        <w:gridCol w:w="1648"/>
        <w:gridCol w:w="1648"/>
        <w:gridCol w:w="602"/>
        <w:gridCol w:w="602"/>
        <w:gridCol w:w="602"/>
      </w:tblGrid>
      <w:tr w:rsidR="00033EFE" w:rsidRPr="00736377" w:rsidTr="000D19DC">
        <w:trPr>
          <w:trHeight w:val="143"/>
        </w:trPr>
        <w:tc>
          <w:tcPr>
            <w:tcW w:w="857" w:type="dxa"/>
            <w:vMerge w:val="restart"/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887" w:type="dxa"/>
            <w:vMerge w:val="restart"/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Kwartał</w:t>
            </w:r>
          </w:p>
        </w:tc>
        <w:tc>
          <w:tcPr>
            <w:tcW w:w="1394" w:type="dxa"/>
            <w:vMerge w:val="restart"/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648" w:type="dxa"/>
            <w:vMerge w:val="restart"/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Wydatki ogółem</w:t>
            </w:r>
          </w:p>
        </w:tc>
        <w:tc>
          <w:tcPr>
            <w:tcW w:w="1648" w:type="dxa"/>
            <w:vMerge w:val="restart"/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Wydatki kwalifikowalne</w:t>
            </w:r>
          </w:p>
        </w:tc>
        <w:tc>
          <w:tcPr>
            <w:tcW w:w="1805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Dofinansowanie</w:t>
            </w:r>
          </w:p>
        </w:tc>
      </w:tr>
      <w:tr w:rsidR="00033EFE" w:rsidRPr="00736377" w:rsidTr="000D19DC">
        <w:trPr>
          <w:trHeight w:val="143"/>
        </w:trPr>
        <w:tc>
          <w:tcPr>
            <w:tcW w:w="857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8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</w:tr>
      <w:tr w:rsidR="00033EFE" w:rsidRPr="00736377" w:rsidTr="000D19DC">
        <w:trPr>
          <w:trHeight w:val="332"/>
        </w:trPr>
        <w:tc>
          <w:tcPr>
            <w:tcW w:w="857" w:type="dxa"/>
            <w:vMerge w:val="restart"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8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33EFE" w:rsidRPr="00736377" w:rsidTr="000D19DC">
        <w:trPr>
          <w:trHeight w:val="332"/>
        </w:trPr>
        <w:tc>
          <w:tcPr>
            <w:tcW w:w="857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shd w:val="clear" w:color="auto" w:fill="D9D9D9"/>
            <w:vAlign w:val="center"/>
          </w:tcPr>
          <w:p w:rsidR="00033EFE" w:rsidRPr="00736377" w:rsidRDefault="00033EFE" w:rsidP="000D1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Suma kwartał I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33EFE" w:rsidRPr="00736377" w:rsidTr="000D19DC">
        <w:trPr>
          <w:trHeight w:val="332"/>
        </w:trPr>
        <w:tc>
          <w:tcPr>
            <w:tcW w:w="857" w:type="dxa"/>
            <w:vMerge w:val="restart"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887" w:type="dxa"/>
            <w:vMerge w:val="restart"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kwiecień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33EFE" w:rsidRPr="00736377" w:rsidTr="000D19DC">
        <w:trPr>
          <w:trHeight w:val="332"/>
        </w:trPr>
        <w:tc>
          <w:tcPr>
            <w:tcW w:w="857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7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maj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33EFE" w:rsidRPr="00736377" w:rsidTr="000D19DC">
        <w:trPr>
          <w:trHeight w:val="332"/>
        </w:trPr>
        <w:tc>
          <w:tcPr>
            <w:tcW w:w="857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8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czerwiec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  <w:tr w:rsidR="00033EFE" w:rsidRPr="00736377" w:rsidTr="000D19DC">
        <w:trPr>
          <w:trHeight w:val="332"/>
        </w:trPr>
        <w:tc>
          <w:tcPr>
            <w:tcW w:w="857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 xml:space="preserve">Suma kwartał II 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  <w:tr w:rsidR="00033EFE" w:rsidRPr="00736377" w:rsidTr="000D19DC">
        <w:trPr>
          <w:trHeight w:val="332"/>
        </w:trPr>
        <w:tc>
          <w:tcPr>
            <w:tcW w:w="313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Razem dla rok 2015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  <w:tr w:rsidR="00033EFE" w:rsidRPr="00736377" w:rsidTr="000D19DC">
        <w:trPr>
          <w:trHeight w:val="332"/>
        </w:trPr>
        <w:tc>
          <w:tcPr>
            <w:tcW w:w="313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64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</w:tbl>
    <w:p w:rsidR="00033EFE" w:rsidRDefault="00033EFE" w:rsidP="00033EFE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033EFE" w:rsidRDefault="00033EFE" w:rsidP="00033EFE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  <w:r w:rsidRPr="00614221">
        <w:rPr>
          <w:rFonts w:ascii="Arial" w:hAnsi="Arial" w:cs="Arial"/>
          <w:b/>
          <w:bCs/>
          <w:color w:val="2A2F69"/>
          <w:sz w:val="20"/>
          <w:szCs w:val="20"/>
        </w:rPr>
        <w:t xml:space="preserve">Przypadek projektu </w:t>
      </w:r>
      <w:r>
        <w:rPr>
          <w:rFonts w:ascii="Arial" w:hAnsi="Arial" w:cs="Arial"/>
          <w:b/>
          <w:bCs/>
          <w:color w:val="2A2F69"/>
          <w:sz w:val="20"/>
          <w:szCs w:val="20"/>
        </w:rPr>
        <w:t>zaliczkowego</w:t>
      </w:r>
    </w:p>
    <w:p w:rsidR="00033EFE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okres realizacji projektu: kwiecień – wrzesień 2015 r.</w:t>
      </w:r>
    </w:p>
    <w:p w:rsidR="00033EFE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 w:rsidRPr="00614221">
        <w:rPr>
          <w:rFonts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>eneficjent:</w:t>
      </w:r>
    </w:p>
    <w:p w:rsidR="00033EFE" w:rsidRPr="00E81450" w:rsidRDefault="00033EFE" w:rsidP="00033EFE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>w kwietniu występuję o zaliczkę w kwocie 85,</w:t>
      </w:r>
    </w:p>
    <w:p w:rsidR="00033EFE" w:rsidRPr="00E81450" w:rsidRDefault="00033EFE" w:rsidP="00033EFE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>w maju beneficjent wydatkuje otrzymane środki wraz z niezbędnym wkładem własnym (moment przekazania zaliczki – kwiecień lub maj – nie wpływa na zapisy harmonogramu),</w:t>
      </w:r>
    </w:p>
    <w:p w:rsidR="00033EFE" w:rsidRPr="00E81450" w:rsidRDefault="00033EFE" w:rsidP="00033EFE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>w czerwcu</w:t>
      </w:r>
      <w:r w:rsidRPr="00E81450">
        <w:rPr>
          <w:rFonts w:ascii="Arial" w:hAnsi="Arial" w:cs="Arial"/>
          <w:b/>
          <w:bCs/>
          <w:color w:val="2A2F69"/>
          <w:sz w:val="20"/>
          <w:szCs w:val="20"/>
        </w:rPr>
        <w:t xml:space="preserve"> </w:t>
      </w:r>
      <w:r w:rsidRPr="00E81450">
        <w:rPr>
          <w:rFonts w:ascii="Arial" w:hAnsi="Arial" w:cs="Arial"/>
          <w:bCs/>
          <w:sz w:val="20"/>
          <w:szCs w:val="20"/>
        </w:rPr>
        <w:t xml:space="preserve">beneficjent planuje złożyć wniosek o płatność, w którym rozliczy otrzymaną wcześniej zaliczkę </w:t>
      </w:r>
      <w:r>
        <w:rPr>
          <w:rFonts w:ascii="Arial" w:hAnsi="Arial" w:cs="Arial"/>
          <w:bCs/>
          <w:sz w:val="20"/>
          <w:szCs w:val="20"/>
        </w:rPr>
        <w:t xml:space="preserve">(wydatkami w kwocie 100) </w:t>
      </w:r>
      <w:r w:rsidRPr="00E81450">
        <w:rPr>
          <w:rFonts w:ascii="Arial" w:hAnsi="Arial" w:cs="Arial"/>
          <w:bCs/>
          <w:sz w:val="20"/>
          <w:szCs w:val="20"/>
        </w:rPr>
        <w:t>oraz zawnioskuje o kolejną (drugą) transzę zaliczki w kwocie 85,</w:t>
      </w:r>
    </w:p>
    <w:p w:rsidR="00033EFE" w:rsidRPr="00E81450" w:rsidRDefault="00033EFE" w:rsidP="00033EFE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>w lipcu beneficjent wydatkuje otrzymane środki zaliczki oraz środki stanowiące wkład własny,</w:t>
      </w:r>
    </w:p>
    <w:p w:rsidR="00033EFE" w:rsidRDefault="00033EFE" w:rsidP="00033EFE">
      <w:pPr>
        <w:pStyle w:val="Akapitzlist"/>
        <w:numPr>
          <w:ilvl w:val="0"/>
          <w:numId w:val="3"/>
        </w:num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E81450">
        <w:rPr>
          <w:rFonts w:ascii="Arial" w:hAnsi="Arial" w:cs="Arial"/>
          <w:bCs/>
          <w:sz w:val="20"/>
          <w:szCs w:val="20"/>
        </w:rPr>
        <w:t>w sierpniu beneficjent planuje złożyć wniosek o płatność ro</w:t>
      </w:r>
      <w:r>
        <w:rPr>
          <w:rFonts w:ascii="Arial" w:hAnsi="Arial" w:cs="Arial"/>
          <w:bCs/>
          <w:sz w:val="20"/>
          <w:szCs w:val="20"/>
        </w:rPr>
        <w:t>zliczający drugą transzę</w:t>
      </w:r>
      <w:r w:rsidRPr="00E81450">
        <w:rPr>
          <w:rFonts w:ascii="Arial" w:hAnsi="Arial" w:cs="Arial"/>
          <w:bCs/>
          <w:sz w:val="20"/>
          <w:szCs w:val="20"/>
        </w:rPr>
        <w:t xml:space="preserve"> zaliczki.</w:t>
      </w:r>
    </w:p>
    <w:p w:rsidR="00033EFE" w:rsidRDefault="00033EFE" w:rsidP="00033EFE">
      <w:pPr>
        <w:pStyle w:val="Akapitzlist"/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3A3D27" w:rsidRDefault="003A3D27" w:rsidP="00033EFE">
      <w:pPr>
        <w:pStyle w:val="Akapitzlist"/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033EFE" w:rsidRDefault="00033EFE" w:rsidP="00033EFE">
      <w:pPr>
        <w:spacing w:before="120"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W opisanym przypadku harmonogram należy wypełnić w sposób następujący:</w:t>
      </w:r>
    </w:p>
    <w:p w:rsidR="003A3D27" w:rsidRDefault="003A3D27" w:rsidP="00033EFE">
      <w:pPr>
        <w:spacing w:before="120" w:after="120"/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</w:p>
    <w:tbl>
      <w:tblPr>
        <w:tblW w:w="8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3"/>
        <w:gridCol w:w="903"/>
        <w:gridCol w:w="1419"/>
        <w:gridCol w:w="1678"/>
        <w:gridCol w:w="1678"/>
        <w:gridCol w:w="613"/>
        <w:gridCol w:w="613"/>
        <w:gridCol w:w="613"/>
      </w:tblGrid>
      <w:tr w:rsidR="00033EFE" w:rsidRPr="00524764" w:rsidTr="000D19DC">
        <w:trPr>
          <w:trHeight w:val="136"/>
        </w:trPr>
        <w:tc>
          <w:tcPr>
            <w:tcW w:w="873" w:type="dxa"/>
            <w:vMerge w:val="restart"/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Rok</w:t>
            </w:r>
          </w:p>
        </w:tc>
        <w:tc>
          <w:tcPr>
            <w:tcW w:w="903" w:type="dxa"/>
            <w:vMerge w:val="restart"/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Kwartał</w:t>
            </w:r>
          </w:p>
        </w:tc>
        <w:tc>
          <w:tcPr>
            <w:tcW w:w="1419" w:type="dxa"/>
            <w:vMerge w:val="restart"/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Miesiąc</w:t>
            </w:r>
          </w:p>
        </w:tc>
        <w:tc>
          <w:tcPr>
            <w:tcW w:w="1678" w:type="dxa"/>
            <w:vMerge w:val="restart"/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Wydatki ogółem</w:t>
            </w:r>
          </w:p>
        </w:tc>
        <w:tc>
          <w:tcPr>
            <w:tcW w:w="1678" w:type="dxa"/>
            <w:vMerge w:val="restart"/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Wydatki kwalifikowalne</w:t>
            </w:r>
          </w:p>
        </w:tc>
        <w:tc>
          <w:tcPr>
            <w:tcW w:w="1838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Dofinansowanie</w:t>
            </w:r>
          </w:p>
        </w:tc>
      </w:tr>
      <w:tr w:rsidR="00033EFE" w:rsidRPr="00524764" w:rsidTr="000D19DC">
        <w:trPr>
          <w:trHeight w:val="136"/>
        </w:trPr>
        <w:tc>
          <w:tcPr>
            <w:tcW w:w="87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Z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R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</w:tr>
      <w:tr w:rsidR="00033EFE" w:rsidRPr="00524764" w:rsidTr="000D19DC">
        <w:trPr>
          <w:trHeight w:val="316"/>
        </w:trPr>
        <w:tc>
          <w:tcPr>
            <w:tcW w:w="873" w:type="dxa"/>
            <w:vMerge w:val="restart"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2015</w:t>
            </w: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II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kwiecień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</w:tr>
      <w:tr w:rsidR="00033EFE" w:rsidRPr="00524764" w:rsidTr="000D19DC">
        <w:trPr>
          <w:trHeight w:val="316"/>
        </w:trPr>
        <w:tc>
          <w:tcPr>
            <w:tcW w:w="873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maj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33EFE" w:rsidRPr="00524764" w:rsidTr="000D19DC">
        <w:trPr>
          <w:trHeight w:val="316"/>
        </w:trPr>
        <w:tc>
          <w:tcPr>
            <w:tcW w:w="873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czerwiec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85</w:t>
            </w:r>
          </w:p>
        </w:tc>
      </w:tr>
      <w:tr w:rsidR="00033EFE" w:rsidRPr="00524764" w:rsidTr="000D19DC">
        <w:trPr>
          <w:trHeight w:val="316"/>
        </w:trPr>
        <w:tc>
          <w:tcPr>
            <w:tcW w:w="873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 xml:space="preserve">Suma kwartał II 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  <w:tr w:rsidR="00033EFE" w:rsidRPr="00524764" w:rsidTr="000D19DC">
        <w:trPr>
          <w:trHeight w:val="316"/>
        </w:trPr>
        <w:tc>
          <w:tcPr>
            <w:tcW w:w="873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 w:val="restart"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III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lipiec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33EFE" w:rsidRPr="00524764" w:rsidTr="000D19DC">
        <w:trPr>
          <w:trHeight w:val="316"/>
        </w:trPr>
        <w:tc>
          <w:tcPr>
            <w:tcW w:w="873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sierpień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33EFE" w:rsidRPr="00524764" w:rsidTr="000D19DC">
        <w:trPr>
          <w:trHeight w:val="316"/>
        </w:trPr>
        <w:tc>
          <w:tcPr>
            <w:tcW w:w="873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wrzesień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33EFE" w:rsidRPr="00524764" w:rsidTr="000D19DC">
        <w:trPr>
          <w:trHeight w:val="316"/>
        </w:trPr>
        <w:tc>
          <w:tcPr>
            <w:tcW w:w="873" w:type="dxa"/>
            <w:vMerge/>
            <w:shd w:val="clear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22" w:type="dxa"/>
            <w:gridSpan w:val="2"/>
            <w:shd w:val="pct12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 xml:space="preserve">Suma kwartał III 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</w:tr>
      <w:tr w:rsidR="00033EFE" w:rsidRPr="00524764" w:rsidTr="000D19DC">
        <w:trPr>
          <w:trHeight w:val="316"/>
        </w:trPr>
        <w:tc>
          <w:tcPr>
            <w:tcW w:w="3195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Razem dla rok 2015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  <w:tr w:rsidR="00033EFE" w:rsidRPr="00524764" w:rsidTr="000D19DC">
        <w:trPr>
          <w:trHeight w:val="316"/>
        </w:trPr>
        <w:tc>
          <w:tcPr>
            <w:tcW w:w="3195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033EFE" w:rsidRPr="00736377" w:rsidRDefault="00033EFE" w:rsidP="000D19D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Ogółem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200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033EFE" w:rsidRPr="00736377" w:rsidRDefault="00033EFE" w:rsidP="000D19D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36377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</w:tr>
    </w:tbl>
    <w:p w:rsidR="00033EFE" w:rsidRPr="00621180" w:rsidRDefault="00033EFE" w:rsidP="00033EFE">
      <w:pPr>
        <w:rPr>
          <w:rFonts w:ascii="Arial" w:hAnsi="Arial" w:cs="Arial"/>
          <w:bCs/>
          <w:sz w:val="20"/>
          <w:szCs w:val="20"/>
        </w:rPr>
      </w:pPr>
    </w:p>
    <w:p w:rsidR="00033EFE" w:rsidRPr="00C13470" w:rsidRDefault="00033EFE" w:rsidP="00033EFE">
      <w:pPr>
        <w:ind w:firstLine="567"/>
        <w:jc w:val="both"/>
        <w:rPr>
          <w:rFonts w:ascii="Arial" w:hAnsi="Arial" w:cs="Arial"/>
          <w:bCs/>
          <w:sz w:val="20"/>
          <w:szCs w:val="20"/>
        </w:rPr>
      </w:pPr>
      <w:r w:rsidRPr="00C13470">
        <w:rPr>
          <w:rFonts w:ascii="Arial" w:hAnsi="Arial" w:cs="Arial"/>
          <w:bCs/>
          <w:sz w:val="20"/>
          <w:szCs w:val="20"/>
        </w:rPr>
        <w:t xml:space="preserve">Ponadto SL2014 przewiduje możliwość złożenia specyficznego rodzaju harmonogramu – </w:t>
      </w:r>
      <w:r w:rsidRPr="00C13470">
        <w:rPr>
          <w:rFonts w:ascii="Arial" w:hAnsi="Arial" w:cs="Arial"/>
          <w:b/>
          <w:bCs/>
          <w:color w:val="4F81BD"/>
          <w:sz w:val="20"/>
          <w:szCs w:val="20"/>
        </w:rPr>
        <w:t>harmonogramu zbiorczego</w:t>
      </w:r>
      <w:r>
        <w:rPr>
          <w:rFonts w:ascii="Arial" w:hAnsi="Arial" w:cs="Arial"/>
          <w:bCs/>
          <w:sz w:val="20"/>
          <w:szCs w:val="20"/>
        </w:rPr>
        <w:t xml:space="preserve"> – który funkcjonuje dla projektów partnerskich. W projektach partnerskich funkcjonuje harmonogram zbiorczy oraz harmonogramy częściowe tworzone przez każdego z partnerów. Harmonogram zbiorczy wyświetla dane zagregowane z harmonogramów częściowych, </w:t>
      </w:r>
      <w:r w:rsidRPr="0061659E">
        <w:rPr>
          <w:rFonts w:ascii="Arial" w:hAnsi="Arial" w:cs="Arial"/>
          <w:bCs/>
          <w:sz w:val="20"/>
          <w:szCs w:val="20"/>
        </w:rPr>
        <w:t>Proces uzupełniania danych w częściowym harmonogramie i wszelkich reguł z tym związanych jest analogiczny jak dla harmonogramów w projektach niepartnerskich.</w:t>
      </w:r>
    </w:p>
    <w:p w:rsidR="00033EFE" w:rsidRPr="00E31885" w:rsidRDefault="00033EFE" w:rsidP="00033EFE">
      <w:pPr>
        <w:jc w:val="both"/>
        <w:rPr>
          <w:rFonts w:ascii="Arial" w:hAnsi="Arial" w:cs="Arial"/>
          <w:b/>
          <w:bCs/>
          <w:color w:val="2A2F69"/>
          <w:sz w:val="20"/>
          <w:szCs w:val="20"/>
        </w:rPr>
      </w:pPr>
    </w:p>
    <w:p w:rsidR="00033EFE" w:rsidRPr="00F0032B" w:rsidRDefault="00033EFE" w:rsidP="00033EFE">
      <w:pPr>
        <w:jc w:val="right"/>
        <w:rPr>
          <w:rFonts w:ascii="Arial" w:hAnsi="Arial" w:cs="Arial"/>
          <w:sz w:val="20"/>
          <w:szCs w:val="20"/>
        </w:rPr>
      </w:pPr>
    </w:p>
    <w:sectPr w:rsidR="00033EFE" w:rsidRPr="00F0032B" w:rsidSect="003A40D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2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CC7" w:rsidRDefault="00AA4CC7" w:rsidP="00033EFE">
      <w:r>
        <w:separator/>
      </w:r>
    </w:p>
  </w:endnote>
  <w:endnote w:type="continuationSeparator" w:id="0">
    <w:p w:rsidR="00AA4CC7" w:rsidRDefault="00AA4CC7" w:rsidP="0003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FF" w:rsidRPr="003A40D3" w:rsidRDefault="003A40D3" w:rsidP="003A40D3">
    <w:pPr>
      <w:pStyle w:val="Stopka"/>
      <w:rPr>
        <w:sz w:val="8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-399415</wp:posOffset>
          </wp:positionV>
          <wp:extent cx="6557010" cy="1040765"/>
          <wp:effectExtent l="0" t="0" r="0" b="6985"/>
          <wp:wrapTight wrapText="bothSides">
            <wp:wrapPolygon edited="0">
              <wp:start x="0" y="0"/>
              <wp:lineTo x="0" y="21350"/>
              <wp:lineTo x="21525" y="21350"/>
              <wp:lineTo x="2152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391" t="3531"/>
                  <a:stretch/>
                </pic:blipFill>
                <pic:spPr bwMode="auto">
                  <a:xfrm>
                    <a:off x="0" y="0"/>
                    <a:ext cx="6557010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FF" w:rsidRDefault="00EE31FF">
    <w:pPr>
      <w:pStyle w:val="Stopka"/>
    </w:pPr>
    <w:r w:rsidRPr="00695B3A">
      <w:rPr>
        <w:noProof/>
      </w:rPr>
      <w:drawing>
        <wp:inline distT="0" distB="0" distL="0" distR="0">
          <wp:extent cx="5760720" cy="1118290"/>
          <wp:effectExtent l="0" t="0" r="0" b="5715"/>
          <wp:docPr id="92" name="Obraz 3" descr="nowy listownik 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y listownik EFRR.jpg"/>
                  <pic:cNvPicPr/>
                </pic:nvPicPr>
                <pic:blipFill rotWithShape="1">
                  <a:blip r:embed="rId1"/>
                  <a:srcRect t="4361" b="6970"/>
                  <a:stretch/>
                </pic:blipFill>
                <pic:spPr bwMode="auto">
                  <a:xfrm>
                    <a:off x="0" y="0"/>
                    <a:ext cx="5760720" cy="1118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CC7" w:rsidRDefault="00AA4CC7" w:rsidP="00033EFE">
      <w:r>
        <w:separator/>
      </w:r>
    </w:p>
  </w:footnote>
  <w:footnote w:type="continuationSeparator" w:id="0">
    <w:p w:rsidR="00AA4CC7" w:rsidRDefault="00AA4CC7" w:rsidP="00033EFE">
      <w:r>
        <w:continuationSeparator/>
      </w:r>
    </w:p>
  </w:footnote>
  <w:footnote w:id="1">
    <w:p w:rsidR="003A3D27" w:rsidRPr="00962BC0" w:rsidRDefault="003A3D27" w:rsidP="003A3D2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565EE">
        <w:rPr>
          <w:rFonts w:ascii="Arial" w:hAnsi="Arial" w:cs="Arial"/>
          <w:sz w:val="18"/>
          <w:szCs w:val="18"/>
        </w:rPr>
        <w:t>Istnieje możliwość rozbicia harmonogramu na miesiące. Wówczas dostępny jest wiersz podsumowania dla kwa</w:t>
      </w:r>
      <w:r>
        <w:rPr>
          <w:rFonts w:ascii="Arial" w:hAnsi="Arial" w:cs="Arial"/>
          <w:sz w:val="18"/>
          <w:szCs w:val="18"/>
        </w:rPr>
        <w:t>rtału uzupełniany automatycznie.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062" w:rsidRDefault="00921062">
    <w:pPr>
      <w:pStyle w:val="Nagwek"/>
    </w:pPr>
    <w:r>
      <w:rPr>
        <w:noProof/>
      </w:rPr>
      <w:drawing>
        <wp:inline distT="0" distB="0" distL="0" distR="0">
          <wp:extent cx="5758815" cy="981075"/>
          <wp:effectExtent l="0" t="0" r="0" b="9525"/>
          <wp:docPr id="89" name="Obraz 1" descr="EFRR3 z hasłem 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3 z hasłem achromat.jpg"/>
                  <pic:cNvPicPr/>
                </pic:nvPicPr>
                <pic:blipFill rotWithShape="1">
                  <a:blip r:embed="rId1"/>
                  <a:srcRect t="14593" b="9402"/>
                  <a:stretch/>
                </pic:blipFill>
                <pic:spPr bwMode="auto">
                  <a:xfrm>
                    <a:off x="0" y="0"/>
                    <a:ext cx="5763254" cy="9818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033EFE" w:rsidRDefault="00033EF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3EFE" w:rsidRPr="00033EFE" w:rsidRDefault="00033EFE" w:rsidP="00033EFE">
    <w:pPr>
      <w:pStyle w:val="Nagwek"/>
    </w:pPr>
    <w:r>
      <w:rPr>
        <w:noProof/>
      </w:rPr>
      <w:ptab w:relativeTo="margin" w:alignment="center" w:leader="none"/>
    </w:r>
    <w:r w:rsidRPr="00A07BC6">
      <w:rPr>
        <w:noProof/>
      </w:rPr>
      <w:drawing>
        <wp:inline distT="0" distB="0" distL="0" distR="0">
          <wp:extent cx="5467350" cy="762000"/>
          <wp:effectExtent l="0" t="0" r="0" b="0"/>
          <wp:docPr id="91" name="Obraz 9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2F92"/>
    <w:multiLevelType w:val="hybridMultilevel"/>
    <w:tmpl w:val="87147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6E2333"/>
    <w:multiLevelType w:val="hybridMultilevel"/>
    <w:tmpl w:val="3A844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984BCF"/>
    <w:multiLevelType w:val="hybridMultilevel"/>
    <w:tmpl w:val="11600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033EFE"/>
    <w:rsid w:val="00033EFE"/>
    <w:rsid w:val="00250283"/>
    <w:rsid w:val="003A3D27"/>
    <w:rsid w:val="003A40D3"/>
    <w:rsid w:val="00776580"/>
    <w:rsid w:val="00794D0B"/>
    <w:rsid w:val="00921062"/>
    <w:rsid w:val="00AA4CC7"/>
    <w:rsid w:val="00AF4938"/>
    <w:rsid w:val="00B56F1E"/>
    <w:rsid w:val="00BB2EC9"/>
    <w:rsid w:val="00D1733D"/>
    <w:rsid w:val="00EC57CC"/>
    <w:rsid w:val="00EE31FF"/>
    <w:rsid w:val="00F005DF"/>
    <w:rsid w:val="00F0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E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3EFE"/>
  </w:style>
  <w:style w:type="paragraph" w:styleId="Stopka">
    <w:name w:val="footer"/>
    <w:basedOn w:val="Normalny"/>
    <w:link w:val="StopkaZnak"/>
    <w:uiPriority w:val="99"/>
    <w:unhideWhenUsed/>
    <w:rsid w:val="00033E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3EFE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qFormat/>
    <w:rsid w:val="00033EF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rsid w:val="00033E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033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3EF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3A3D27"/>
    <w:pPr>
      <w:spacing w:after="120"/>
      <w:ind w:left="283"/>
    </w:pPr>
    <w:rPr>
      <w:rFonts w:ascii="Calibri" w:eastAsia="Calibri" w:hAnsi="Calibri"/>
      <w:sz w:val="16"/>
      <w:szCs w:val="20"/>
      <w:lang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A3D27"/>
    <w:rPr>
      <w:rFonts w:ascii="Calibri" w:eastAsia="Calibri" w:hAnsi="Calibri" w:cs="Times New Roman"/>
      <w:sz w:val="16"/>
      <w:szCs w:val="20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4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D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79EE1-8455-4119-B624-76BDFFDA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Tounsi</dc:creator>
  <cp:keywords/>
  <dc:description/>
  <cp:lastModifiedBy>e.szostak</cp:lastModifiedBy>
  <cp:revision>8</cp:revision>
  <cp:lastPrinted>2019-05-23T11:28:00Z</cp:lastPrinted>
  <dcterms:created xsi:type="dcterms:W3CDTF">2016-11-16T07:16:00Z</dcterms:created>
  <dcterms:modified xsi:type="dcterms:W3CDTF">2019-05-23T11:29:00Z</dcterms:modified>
</cp:coreProperties>
</file>