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9F65" w14:textId="774D7339" w:rsidR="009E24FE" w:rsidRDefault="009E24FE" w:rsidP="009E24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Projekt</w:t>
      </w:r>
    </w:p>
    <w:p w14:paraId="485D6615" w14:textId="62AB019D" w:rsidR="003316D2" w:rsidRPr="003316D2" w:rsidRDefault="003316D2" w:rsidP="00331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>Uchwała nr</w:t>
      </w:r>
      <w:r w:rsidR="00501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A48">
        <w:rPr>
          <w:rFonts w:ascii="Times New Roman" w:hAnsi="Times New Roman" w:cs="Times New Roman"/>
          <w:b/>
          <w:sz w:val="24"/>
          <w:szCs w:val="24"/>
        </w:rPr>
        <w:t>5</w:t>
      </w:r>
      <w:r w:rsidR="009E24FE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76EC8DBD" w14:textId="77777777" w:rsidR="003316D2" w:rsidRPr="003316D2" w:rsidRDefault="003316D2" w:rsidP="00331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 xml:space="preserve">Walnego Zebrania Członków </w:t>
      </w:r>
    </w:p>
    <w:p w14:paraId="2EC4CDC5" w14:textId="3FA863BD" w:rsidR="003316D2" w:rsidRPr="003316D2" w:rsidRDefault="003316D2" w:rsidP="00331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>Lokalnej Grupy Działania „Razem dla Powiatu Radziejowskiego”</w:t>
      </w:r>
    </w:p>
    <w:p w14:paraId="4F16BA6F" w14:textId="7A27569F" w:rsidR="003316D2" w:rsidRPr="003316D2" w:rsidRDefault="003316D2" w:rsidP="00331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>z dnia 2</w:t>
      </w:r>
      <w:r w:rsidR="0056329D">
        <w:rPr>
          <w:rFonts w:ascii="Times New Roman" w:hAnsi="Times New Roman" w:cs="Times New Roman"/>
          <w:b/>
          <w:sz w:val="24"/>
          <w:szCs w:val="24"/>
        </w:rPr>
        <w:t>8</w:t>
      </w:r>
      <w:r w:rsidR="009E24FE">
        <w:rPr>
          <w:rFonts w:ascii="Times New Roman" w:hAnsi="Times New Roman" w:cs="Times New Roman"/>
          <w:b/>
          <w:sz w:val="24"/>
          <w:szCs w:val="24"/>
        </w:rPr>
        <w:t xml:space="preserve"> lutego 202</w:t>
      </w:r>
      <w:r w:rsidR="001D6338">
        <w:rPr>
          <w:rFonts w:ascii="Times New Roman" w:hAnsi="Times New Roman" w:cs="Times New Roman"/>
          <w:b/>
          <w:sz w:val="24"/>
          <w:szCs w:val="24"/>
        </w:rPr>
        <w:t>4</w:t>
      </w:r>
      <w:r w:rsidRPr="003316D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5FB132F" w14:textId="77777777" w:rsidR="003316D2" w:rsidRPr="003316D2" w:rsidRDefault="003316D2" w:rsidP="00331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6D2">
        <w:rPr>
          <w:rFonts w:ascii="Times New Roman" w:hAnsi="Times New Roman" w:cs="Times New Roman"/>
          <w:b/>
          <w:sz w:val="24"/>
          <w:szCs w:val="24"/>
        </w:rPr>
        <w:t>w sprawie wyboru członków Komisji Rewizyjnej</w:t>
      </w:r>
    </w:p>
    <w:p w14:paraId="7C1BCA43" w14:textId="77777777" w:rsidR="003316D2" w:rsidRPr="003316D2" w:rsidRDefault="003316D2" w:rsidP="003316D2">
      <w:pPr>
        <w:rPr>
          <w:rFonts w:ascii="Times New Roman" w:hAnsi="Times New Roman" w:cs="Times New Roman"/>
          <w:sz w:val="24"/>
          <w:szCs w:val="24"/>
        </w:rPr>
      </w:pPr>
    </w:p>
    <w:p w14:paraId="512B6486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C5002" w14:textId="50E5EF1C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>Na podstawie § 22 pkt 4. Statutu Stowarzyszenia Lokalna Grupa Działania „Razem dla Powiatu Radziejowskiego” przyjętego uchwałą nr 2/2007 z dnia 21.09.2007 r. w sprawie przyjęcia Statutu (tekst jedn</w:t>
      </w:r>
      <w:r w:rsidR="005014B7">
        <w:rPr>
          <w:rFonts w:ascii="Times New Roman" w:hAnsi="Times New Roman" w:cs="Times New Roman"/>
          <w:sz w:val="24"/>
          <w:szCs w:val="24"/>
        </w:rPr>
        <w:t>o</w:t>
      </w:r>
      <w:r w:rsidRPr="003316D2">
        <w:rPr>
          <w:rFonts w:ascii="Times New Roman" w:hAnsi="Times New Roman" w:cs="Times New Roman"/>
          <w:sz w:val="24"/>
          <w:szCs w:val="24"/>
        </w:rPr>
        <w:t xml:space="preserve">lity </w:t>
      </w:r>
      <w:r w:rsidR="005014B7">
        <w:rPr>
          <w:rFonts w:ascii="Times New Roman" w:hAnsi="Times New Roman" w:cs="Times New Roman"/>
          <w:sz w:val="24"/>
          <w:szCs w:val="24"/>
        </w:rPr>
        <w:t xml:space="preserve">Statutu </w:t>
      </w:r>
      <w:r w:rsidRPr="003316D2">
        <w:rPr>
          <w:rFonts w:ascii="Times New Roman" w:hAnsi="Times New Roman" w:cs="Times New Roman"/>
          <w:sz w:val="24"/>
          <w:szCs w:val="24"/>
        </w:rPr>
        <w:t>– uchwała nr</w:t>
      </w:r>
      <w:r w:rsidR="009E24FE">
        <w:rPr>
          <w:rFonts w:ascii="Times New Roman" w:hAnsi="Times New Roman" w:cs="Times New Roman"/>
          <w:sz w:val="24"/>
          <w:szCs w:val="24"/>
        </w:rPr>
        <w:t xml:space="preserve"> 8/2023 z dnia 08.08.2023</w:t>
      </w:r>
      <w:r w:rsidRPr="003316D2">
        <w:rPr>
          <w:rFonts w:ascii="Times New Roman" w:hAnsi="Times New Roman" w:cs="Times New Roman"/>
          <w:sz w:val="24"/>
          <w:szCs w:val="24"/>
        </w:rPr>
        <w:t xml:space="preserve"> r.) uchwala się, co następuje:</w:t>
      </w:r>
    </w:p>
    <w:p w14:paraId="3B5622B6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7E6C9E" w14:textId="77777777" w:rsidR="003316D2" w:rsidRPr="005014B7" w:rsidRDefault="003316D2" w:rsidP="00501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4B7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7719D4B1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>Dokonuje się wyboru członków Komisji Rewizyjnej, w składzie:</w:t>
      </w:r>
    </w:p>
    <w:p w14:paraId="35018EB3" w14:textId="0C9BF220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 xml:space="preserve">1. </w:t>
      </w:r>
      <w:r w:rsidR="009E24FE">
        <w:rPr>
          <w:rFonts w:ascii="Times New Roman" w:hAnsi="Times New Roman" w:cs="Times New Roman"/>
          <w:sz w:val="24"/>
          <w:szCs w:val="24"/>
        </w:rPr>
        <w:t>…………………………</w:t>
      </w:r>
      <w:r w:rsidR="00535CE0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7CC415F" w14:textId="27F6A366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 xml:space="preserve">2. </w:t>
      </w:r>
      <w:r w:rsidR="009E24FE">
        <w:rPr>
          <w:rFonts w:ascii="Times New Roman" w:hAnsi="Times New Roman" w:cs="Times New Roman"/>
          <w:sz w:val="24"/>
          <w:szCs w:val="24"/>
        </w:rPr>
        <w:t>…………………………</w:t>
      </w:r>
      <w:r w:rsidR="00535CE0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11F492E9" w14:textId="5C892D34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>3.</w:t>
      </w:r>
      <w:r w:rsidR="007F0134">
        <w:rPr>
          <w:rFonts w:ascii="Times New Roman" w:hAnsi="Times New Roman" w:cs="Times New Roman"/>
          <w:sz w:val="24"/>
          <w:szCs w:val="24"/>
        </w:rPr>
        <w:t xml:space="preserve"> </w:t>
      </w:r>
      <w:r w:rsidR="009E24FE">
        <w:rPr>
          <w:rFonts w:ascii="Times New Roman" w:hAnsi="Times New Roman" w:cs="Times New Roman"/>
          <w:sz w:val="24"/>
          <w:szCs w:val="24"/>
        </w:rPr>
        <w:t>…………………………</w:t>
      </w:r>
      <w:r w:rsidR="00535CE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EB4AD5D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BB5E2" w14:textId="77777777" w:rsidR="003316D2" w:rsidRPr="005014B7" w:rsidRDefault="003316D2" w:rsidP="00501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4B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F77AA67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AA927" w14:textId="4E880094" w:rsid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>Wykonanie uchwał</w:t>
      </w:r>
      <w:r w:rsidR="005014B7">
        <w:rPr>
          <w:rFonts w:ascii="Times New Roman" w:hAnsi="Times New Roman" w:cs="Times New Roman"/>
          <w:sz w:val="24"/>
          <w:szCs w:val="24"/>
        </w:rPr>
        <w:t>y</w:t>
      </w:r>
      <w:r w:rsidRPr="003316D2">
        <w:rPr>
          <w:rFonts w:ascii="Times New Roman" w:hAnsi="Times New Roman" w:cs="Times New Roman"/>
          <w:sz w:val="24"/>
          <w:szCs w:val="24"/>
        </w:rPr>
        <w:t xml:space="preserve"> powierza się Zarządowi Lokalnej Grupy Działania „Razem dla Powiatu Radziejowskiego”. </w:t>
      </w:r>
    </w:p>
    <w:p w14:paraId="528B0774" w14:textId="77777777" w:rsidR="005014B7" w:rsidRPr="003316D2" w:rsidRDefault="005014B7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82E15" w14:textId="494A161D" w:rsidR="003316D2" w:rsidRPr="005014B7" w:rsidRDefault="003316D2" w:rsidP="005014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14B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35CE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B6CD1A4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8B35DB6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1F06DA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6BD13" w14:textId="77777777" w:rsidR="003316D2" w:rsidRPr="003316D2" w:rsidRDefault="003316D2" w:rsidP="005014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6D2">
        <w:rPr>
          <w:rFonts w:ascii="Times New Roman" w:hAnsi="Times New Roman" w:cs="Times New Roman"/>
          <w:sz w:val="24"/>
          <w:szCs w:val="24"/>
        </w:rPr>
        <w:tab/>
      </w:r>
      <w:r w:rsidRPr="003316D2">
        <w:rPr>
          <w:rFonts w:ascii="Times New Roman" w:hAnsi="Times New Roman" w:cs="Times New Roman"/>
          <w:sz w:val="24"/>
          <w:szCs w:val="24"/>
        </w:rPr>
        <w:tab/>
      </w:r>
      <w:r w:rsidRPr="003316D2">
        <w:rPr>
          <w:rFonts w:ascii="Times New Roman" w:hAnsi="Times New Roman" w:cs="Times New Roman"/>
          <w:sz w:val="24"/>
          <w:szCs w:val="24"/>
        </w:rPr>
        <w:tab/>
      </w:r>
      <w:r w:rsidRPr="003316D2">
        <w:rPr>
          <w:rFonts w:ascii="Times New Roman" w:hAnsi="Times New Roman" w:cs="Times New Roman"/>
          <w:sz w:val="24"/>
          <w:szCs w:val="24"/>
        </w:rPr>
        <w:tab/>
      </w:r>
      <w:r w:rsidRPr="003316D2">
        <w:rPr>
          <w:rFonts w:ascii="Times New Roman" w:hAnsi="Times New Roman" w:cs="Times New Roman"/>
          <w:sz w:val="24"/>
          <w:szCs w:val="24"/>
        </w:rPr>
        <w:tab/>
      </w:r>
      <w:r w:rsidRPr="003316D2">
        <w:rPr>
          <w:rFonts w:ascii="Times New Roman" w:hAnsi="Times New Roman" w:cs="Times New Roman"/>
          <w:sz w:val="24"/>
          <w:szCs w:val="24"/>
        </w:rPr>
        <w:tab/>
      </w:r>
      <w:r w:rsidRPr="003316D2">
        <w:rPr>
          <w:rFonts w:ascii="Times New Roman" w:hAnsi="Times New Roman" w:cs="Times New Roman"/>
          <w:sz w:val="24"/>
          <w:szCs w:val="24"/>
        </w:rPr>
        <w:tab/>
        <w:t xml:space="preserve">Przewodniczący Zebrania </w:t>
      </w:r>
    </w:p>
    <w:p w14:paraId="2484D6FC" w14:textId="77777777" w:rsidR="00386357" w:rsidRPr="003316D2" w:rsidRDefault="00386357" w:rsidP="005014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6357" w:rsidRPr="00331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57"/>
    <w:rsid w:val="00151A48"/>
    <w:rsid w:val="001D6338"/>
    <w:rsid w:val="003316D2"/>
    <w:rsid w:val="00386357"/>
    <w:rsid w:val="005014B7"/>
    <w:rsid w:val="00535CE0"/>
    <w:rsid w:val="0056329D"/>
    <w:rsid w:val="00645C93"/>
    <w:rsid w:val="007F0134"/>
    <w:rsid w:val="009E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ABCD"/>
  <w15:chartTrackingRefBased/>
  <w15:docId w15:val="{28B68EBA-281D-46AF-9122-8AF24751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Karol Patyk</cp:lastModifiedBy>
  <cp:revision>10</cp:revision>
  <dcterms:created xsi:type="dcterms:W3CDTF">2019-09-10T17:01:00Z</dcterms:created>
  <dcterms:modified xsi:type="dcterms:W3CDTF">2024-02-26T13:28:00Z</dcterms:modified>
</cp:coreProperties>
</file>